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FB" w:rsidRDefault="001B1AFB" w:rsidP="00B83572"/>
    <w:p w:rsidR="001B1AFB" w:rsidRDefault="001B1AFB" w:rsidP="00B83572"/>
    <w:p w:rsidR="001B1AFB" w:rsidRDefault="001B1AFB" w:rsidP="00B83572"/>
    <w:p w:rsidR="001B1AFB" w:rsidRDefault="001B1AFB" w:rsidP="00B83572"/>
    <w:p w:rsidR="001B1AFB" w:rsidRDefault="001B1AFB" w:rsidP="00B83572"/>
    <w:p w:rsidR="001B1AFB" w:rsidRDefault="001B1AFB" w:rsidP="00B83572"/>
    <w:p w:rsidR="001B1AFB" w:rsidRDefault="001B1AFB" w:rsidP="00B83572"/>
    <w:p w:rsidR="001B1AFB" w:rsidRDefault="001B1AFB" w:rsidP="00B83572"/>
    <w:p w:rsidR="00AC5C77" w:rsidRDefault="001B1AFB" w:rsidP="00113485">
      <w:pPr>
        <w:jc w:val="center"/>
        <w:rPr>
          <w:rFonts w:ascii="Arial" w:hAnsi="Arial" w:cs="Arial"/>
          <w:b/>
          <w:color w:val="3D4644" w:themeColor="accent2"/>
          <w:sz w:val="22"/>
        </w:rPr>
      </w:pPr>
      <w:r w:rsidRPr="00113485">
        <w:rPr>
          <w:rFonts w:ascii="Arial" w:hAnsi="Arial" w:cs="Arial"/>
          <w:b/>
          <w:color w:val="3D4644" w:themeColor="accent2"/>
          <w:sz w:val="32"/>
        </w:rPr>
        <w:t xml:space="preserve">The Legal Ethics Project. </w:t>
      </w:r>
      <w:r w:rsidRPr="00113485">
        <w:rPr>
          <w:rFonts w:ascii="Arial" w:hAnsi="Arial" w:cs="Arial"/>
          <w:b/>
          <w:color w:val="3D4644" w:themeColor="accent2"/>
          <w:sz w:val="22"/>
        </w:rPr>
        <w:t>Supporting professionalism with information.</w:t>
      </w:r>
    </w:p>
    <w:p w:rsidR="00113485" w:rsidRPr="00113485" w:rsidRDefault="00113485" w:rsidP="00113485">
      <w:pPr>
        <w:jc w:val="center"/>
        <w:rPr>
          <w:rFonts w:ascii="Arial" w:hAnsi="Arial" w:cs="Arial"/>
          <w:b/>
          <w:color w:val="3D4644" w:themeColor="accent2"/>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4"/>
      </w:tblGrid>
      <w:tr w:rsidR="001B1AFB" w:rsidTr="00E1116C">
        <w:trPr>
          <w:trHeight w:val="2574"/>
        </w:trPr>
        <w:tc>
          <w:tcPr>
            <w:tcW w:w="10214" w:type="dxa"/>
            <w:shd w:val="clear" w:color="auto" w:fill="3D4644" w:themeFill="accent2"/>
          </w:tcPr>
          <w:p w:rsidR="00113485" w:rsidRPr="00113485" w:rsidRDefault="00113485" w:rsidP="001B1AFB">
            <w:pPr>
              <w:rPr>
                <w:rFonts w:ascii="Arial" w:hAnsi="Arial" w:cs="Arial"/>
                <w:color w:val="FFFFFF" w:themeColor="background1"/>
              </w:rPr>
            </w:pPr>
          </w:p>
          <w:p w:rsidR="00113485" w:rsidRPr="00113485" w:rsidRDefault="001B1AFB" w:rsidP="001B1AFB">
            <w:pPr>
              <w:rPr>
                <w:rFonts w:ascii="Arial" w:hAnsi="Arial" w:cs="Arial"/>
                <w:b/>
                <w:color w:val="FFFFFF" w:themeColor="background1"/>
                <w:sz w:val="24"/>
              </w:rPr>
            </w:pPr>
            <w:r w:rsidRPr="00113485">
              <w:rPr>
                <w:rFonts w:ascii="Arial" w:hAnsi="Arial" w:cs="Arial"/>
                <w:b/>
                <w:color w:val="FFFFFF" w:themeColor="background1"/>
                <w:sz w:val="36"/>
              </w:rPr>
              <w:t xml:space="preserve">Q: </w:t>
            </w:r>
            <w:r w:rsidRPr="00113485">
              <w:rPr>
                <w:rFonts w:ascii="Arial" w:hAnsi="Arial" w:cs="Arial"/>
                <w:color w:val="FFFFFF" w:themeColor="background1"/>
                <w:sz w:val="24"/>
              </w:rPr>
              <w:t>Dear Ethics Lawyer,</w:t>
            </w:r>
          </w:p>
          <w:p w:rsidR="00FD471F" w:rsidRDefault="00113485" w:rsidP="00E1116C">
            <w:pPr>
              <w:rPr>
                <w:rFonts w:ascii="Arial" w:hAnsi="Arial" w:cs="Arial"/>
                <w:color w:val="FFFFFF" w:themeColor="background1"/>
                <w:sz w:val="24"/>
              </w:rPr>
            </w:pPr>
            <w:r w:rsidRPr="00E1116C">
              <w:rPr>
                <w:rFonts w:ascii="Arial" w:hAnsi="Arial" w:cs="Arial"/>
                <w:color w:val="FFFFFF" w:themeColor="background1"/>
              </w:rPr>
              <w:br/>
            </w:r>
            <w:r w:rsidR="00E37A83" w:rsidRPr="00E37A83">
              <w:rPr>
                <w:rFonts w:ascii="Arial" w:hAnsi="Arial" w:cs="Arial"/>
                <w:color w:val="FFFFFF" w:themeColor="background1"/>
                <w:sz w:val="24"/>
              </w:rPr>
              <w:t>I represented a closely-held LLC in the sale of real estate.  A story broke yesterday that the LLC's principal is being investigated for various alleged frauds and tax evasion.  Now, an IRS agent has made an unannounced visit wanting to talk to me about the transaction I was involved in, and asking to review at least the non-privileged information in our file.  What should I do?  What if, instead, I was served with a confidential grand jury subpoena that instructs me not to inform anyone about it?</w:t>
            </w:r>
          </w:p>
          <w:p w:rsidR="00E37A83" w:rsidRPr="00E1116C" w:rsidRDefault="00E37A83" w:rsidP="00E1116C">
            <w:pPr>
              <w:rPr>
                <w:rFonts w:ascii="Arial" w:hAnsi="Arial" w:cs="Arial"/>
                <w:sz w:val="24"/>
              </w:rPr>
            </w:pPr>
          </w:p>
        </w:tc>
      </w:tr>
      <w:tr w:rsidR="008C690B" w:rsidTr="008C690B">
        <w:trPr>
          <w:trHeight w:val="188"/>
        </w:trPr>
        <w:tc>
          <w:tcPr>
            <w:tcW w:w="1440" w:type="dxa"/>
            <w:vAlign w:val="bottom"/>
          </w:tcPr>
          <w:p w:rsidR="008C690B" w:rsidRPr="008C690B" w:rsidRDefault="008C690B" w:rsidP="00AC04BE">
            <w:pPr>
              <w:rPr>
                <w:rFonts w:ascii="Arial" w:hAnsi="Arial" w:cs="Arial"/>
                <w:b/>
                <w:color w:val="3D4644" w:themeColor="accent2"/>
                <w:szCs w:val="20"/>
              </w:rPr>
            </w:pPr>
          </w:p>
        </w:tc>
      </w:tr>
      <w:tr w:rsidR="00AC04BE" w:rsidTr="008C690B">
        <w:trPr>
          <w:trHeight w:val="144"/>
        </w:trPr>
        <w:tc>
          <w:tcPr>
            <w:tcW w:w="10214" w:type="dxa"/>
            <w:vAlign w:val="bottom"/>
          </w:tcPr>
          <w:p w:rsidR="00E37A83" w:rsidRPr="00E37A83" w:rsidRDefault="00AC04BE" w:rsidP="00E37A83">
            <w:pPr>
              <w:spacing w:after="20"/>
              <w:rPr>
                <w:rFonts w:ascii="Arial" w:hAnsi="Arial" w:cs="Arial"/>
                <w:color w:val="3D4644" w:themeColor="accent2"/>
                <w:sz w:val="24"/>
              </w:rPr>
            </w:pPr>
            <w:r w:rsidRPr="00AC04BE">
              <w:rPr>
                <w:rFonts w:ascii="Arial" w:hAnsi="Arial" w:cs="Arial"/>
                <w:b/>
                <w:color w:val="3D4644" w:themeColor="accent2"/>
                <w:sz w:val="36"/>
                <w:szCs w:val="36"/>
              </w:rPr>
              <w:t>A:</w:t>
            </w:r>
            <w:r>
              <w:rPr>
                <w:rFonts w:ascii="Arial" w:hAnsi="Arial" w:cs="Arial"/>
                <w:color w:val="3D4644" w:themeColor="accent2"/>
              </w:rPr>
              <w:t xml:space="preserve"> </w:t>
            </w:r>
            <w:r w:rsidR="00E37A83" w:rsidRPr="00E37A83">
              <w:rPr>
                <w:rFonts w:ascii="Arial" w:hAnsi="Arial" w:cs="Arial"/>
                <w:color w:val="3D4644" w:themeColor="accent2"/>
                <w:sz w:val="24"/>
              </w:rPr>
              <w:t xml:space="preserve">The answer here is fairly obvious, but sometime we get caught off-guard, particularly when approached without warning by a government investigator.  Information about a closed matter, and relating to former clients does not lose its protection under Model Rule 1.6 or attorney-client privilege.  It is also important to remember that Rule 1.6 protects all "information relating to the representation of a client," not just privileged material. Therefore, without client consent or legal compulsion, you should not permit this requested review.  You should also advise the client of the request.  </w:t>
            </w:r>
          </w:p>
          <w:p w:rsidR="00E37A83" w:rsidRPr="00E37A83" w:rsidRDefault="00E37A83" w:rsidP="00E37A83">
            <w:pPr>
              <w:spacing w:after="20"/>
              <w:rPr>
                <w:rFonts w:ascii="Arial" w:hAnsi="Arial" w:cs="Arial"/>
                <w:color w:val="3D4644" w:themeColor="accent2"/>
                <w:sz w:val="24"/>
              </w:rPr>
            </w:pPr>
          </w:p>
          <w:p w:rsidR="00AC04BE" w:rsidRPr="002E3A7B" w:rsidRDefault="00E37A83" w:rsidP="00E37A83">
            <w:pPr>
              <w:spacing w:after="20"/>
              <w:rPr>
                <w:rFonts w:ascii="Arial" w:hAnsi="Arial" w:cs="Arial"/>
                <w:color w:val="3D4644" w:themeColor="accent2"/>
              </w:rPr>
            </w:pPr>
            <w:r w:rsidRPr="00E37A83">
              <w:rPr>
                <w:rFonts w:ascii="Arial" w:hAnsi="Arial" w:cs="Arial"/>
                <w:color w:val="3D4644" w:themeColor="accent2"/>
                <w:sz w:val="24"/>
              </w:rPr>
              <w:t>You pose the alternate question concerning a grand jury subpoena labeled confidential.  Rule 1.6 permits disclosure of information it protects to "comply with other law or a court order."  The question concerning whether you could or should notify the client so that there is an opportunity for the client to undertake protective action is one as to which you should consult with counsel knowledgeable about grand jury proceedings in that forum.  In addition, the disclosure of attorney-client privileged information is outside the scope of the exception to Rule 1.6.  The right to assert or waive the privilege belongs to the client, however, and you should do nothing to waive it, at least in the absence of a specific court order.  Again, this would be a matter to address with a lawyer knowledgeable in grand jury proceedings.</w:t>
            </w:r>
          </w:p>
        </w:tc>
      </w:tr>
      <w:tr w:rsidR="001B1AFB" w:rsidTr="008C690B">
        <w:tc>
          <w:tcPr>
            <w:tcW w:w="10214" w:type="dxa"/>
          </w:tcPr>
          <w:p w:rsidR="000F43A6" w:rsidRDefault="000F43A6" w:rsidP="00113485">
            <w:pPr>
              <w:pBdr>
                <w:bottom w:val="single" w:sz="12" w:space="1" w:color="76BBC1" w:themeColor="accent4"/>
              </w:pBdr>
              <w:rPr>
                <w:rFonts w:ascii="Arial" w:hAnsi="Arial" w:cs="Arial"/>
                <w:b/>
                <w:i/>
                <w:color w:val="3D4644" w:themeColor="accent2"/>
              </w:rPr>
            </w:pPr>
          </w:p>
          <w:p w:rsidR="00E1116C" w:rsidRDefault="00E1116C" w:rsidP="00113485">
            <w:pPr>
              <w:pBdr>
                <w:bottom w:val="single" w:sz="12" w:space="1" w:color="76BBC1" w:themeColor="accent4"/>
              </w:pBdr>
              <w:rPr>
                <w:rFonts w:ascii="Arial" w:hAnsi="Arial" w:cs="Arial"/>
                <w:b/>
                <w:i/>
                <w:color w:val="3D4644" w:themeColor="accent2"/>
              </w:rPr>
            </w:pPr>
            <w:bookmarkStart w:id="0" w:name="_GoBack"/>
            <w:bookmarkEnd w:id="0"/>
          </w:p>
          <w:p w:rsidR="001B1AFB" w:rsidRPr="00113485" w:rsidRDefault="001B1AFB" w:rsidP="00113485">
            <w:pPr>
              <w:pBdr>
                <w:bottom w:val="single" w:sz="12" w:space="1" w:color="76BBC1" w:themeColor="accent4"/>
              </w:pBdr>
              <w:rPr>
                <w:rFonts w:ascii="Arial" w:hAnsi="Arial" w:cs="Arial"/>
                <w:b/>
                <w:i/>
                <w:color w:val="3D4644" w:themeColor="accent2"/>
              </w:rPr>
            </w:pPr>
            <w:r w:rsidRPr="00113485">
              <w:rPr>
                <w:rFonts w:ascii="Arial" w:hAnsi="Arial" w:cs="Arial"/>
                <w:b/>
                <w:i/>
                <w:color w:val="3D4644" w:themeColor="accent2"/>
              </w:rPr>
              <w:lastRenderedPageBreak/>
              <w:t>The Ethics Lawyer</w:t>
            </w:r>
            <w:r w:rsidR="00113485">
              <w:rPr>
                <w:rFonts w:ascii="Arial" w:hAnsi="Arial" w:cs="Arial"/>
                <w:b/>
                <w:i/>
                <w:color w:val="3D4644" w:themeColor="accent2"/>
              </w:rPr>
              <w:br/>
            </w:r>
          </w:p>
          <w:p w:rsidR="00113485" w:rsidRPr="00113485" w:rsidRDefault="00113485" w:rsidP="001B1AFB">
            <w:pPr>
              <w:rPr>
                <w:rFonts w:ascii="Arial" w:hAnsi="Arial" w:cs="Arial"/>
              </w:rPr>
            </w:pPr>
          </w:p>
        </w:tc>
      </w:tr>
      <w:tr w:rsidR="001B1AFB" w:rsidTr="008C690B">
        <w:tc>
          <w:tcPr>
            <w:tcW w:w="10214" w:type="dxa"/>
          </w:tcPr>
          <w:p w:rsidR="00CA6D83" w:rsidRDefault="00CA6D83" w:rsidP="00CA6D83">
            <w:pPr>
              <w:rPr>
                <w:rFonts w:ascii="Arial" w:hAnsi="Arial" w:cs="Arial"/>
                <w:b/>
                <w:color w:val="F04E23" w:themeColor="accent1"/>
                <w:sz w:val="28"/>
              </w:rPr>
            </w:pPr>
          </w:p>
          <w:p w:rsidR="00E1116C" w:rsidRDefault="00E1116C" w:rsidP="00CA6D83">
            <w:pPr>
              <w:rPr>
                <w:rFonts w:ascii="Arial" w:hAnsi="Arial" w:cs="Arial"/>
                <w:b/>
                <w:color w:val="F04E23" w:themeColor="accent1"/>
                <w:sz w:val="28"/>
              </w:rPr>
            </w:pPr>
          </w:p>
          <w:p w:rsidR="00CA6D83" w:rsidRPr="00113485" w:rsidRDefault="00CA6D83" w:rsidP="00CA6D83">
            <w:pPr>
              <w:rPr>
                <w:rFonts w:ascii="Arial" w:hAnsi="Arial" w:cs="Arial"/>
                <w:b/>
                <w:color w:val="F04E23" w:themeColor="accent1"/>
                <w:sz w:val="28"/>
              </w:rPr>
            </w:pPr>
            <w:r w:rsidRPr="00113485">
              <w:rPr>
                <w:rFonts w:ascii="Arial" w:hAnsi="Arial" w:cs="Arial"/>
                <w:b/>
                <w:color w:val="F04E23" w:themeColor="accent1"/>
                <w:sz w:val="28"/>
              </w:rPr>
              <w:t>About Dear Ethics Lawyer</w:t>
            </w:r>
          </w:p>
          <w:p w:rsidR="00CA6D83" w:rsidRDefault="00CA6D83" w:rsidP="001B1AFB">
            <w:pPr>
              <w:rPr>
                <w:rFonts w:ascii="Arial" w:hAnsi="Arial" w:cs="Arial"/>
                <w:color w:val="3D4644" w:themeColor="accent2"/>
              </w:rPr>
            </w:pPr>
          </w:p>
          <w:p w:rsidR="001B1AFB" w:rsidRDefault="001B1AFB" w:rsidP="001B1AFB">
            <w:pPr>
              <w:rPr>
                <w:rFonts w:ascii="Arial" w:hAnsi="Arial" w:cs="Arial"/>
              </w:rPr>
            </w:pPr>
            <w:r w:rsidRPr="00113485">
              <w:rPr>
                <w:rFonts w:ascii="Arial" w:hAnsi="Arial" w:cs="Arial"/>
                <w:color w:val="3D4644" w:themeColor="accent2"/>
              </w:rPr>
              <w:t xml:space="preserve">The twice-monthly "Dear Ethics Lawyer" column is part of a training regimen of the Legal Ethics Project, authored by </w:t>
            </w:r>
            <w:hyperlink r:id="rId8" w:history="1">
              <w:r w:rsidRPr="00113485">
                <w:rPr>
                  <w:rStyle w:val="Hyperlink"/>
                  <w:rFonts w:ascii="Arial" w:hAnsi="Arial" w:cs="Arial"/>
                </w:rPr>
                <w:t>Mark Hinderks</w:t>
              </w:r>
            </w:hyperlink>
            <w:r w:rsidRPr="00113485">
              <w:rPr>
                <w:rFonts w:ascii="Arial" w:hAnsi="Arial" w:cs="Arial"/>
                <w:color w:val="3D4644" w:themeColor="accent2"/>
              </w:rPr>
              <w:t xml:space="preserve">, former managing partner and counsel to an </w:t>
            </w:r>
            <w:proofErr w:type="spellStart"/>
            <w:r w:rsidRPr="00113485">
              <w:rPr>
                <w:rFonts w:ascii="Arial" w:hAnsi="Arial" w:cs="Arial"/>
                <w:color w:val="3D4644" w:themeColor="accent2"/>
              </w:rPr>
              <w:t>AmLaw</w:t>
            </w:r>
            <w:proofErr w:type="spellEnd"/>
            <w:r w:rsidRPr="00113485">
              <w:rPr>
                <w:rFonts w:ascii="Arial" w:hAnsi="Arial" w:cs="Arial"/>
                <w:color w:val="3D4644" w:themeColor="accent2"/>
              </w:rPr>
              <w:t xml:space="preserve"> 125 firm; Fellow, American College of Trial Lawyers; and speaker/author on professional responsibility for more than 25 years. Mark leads Stinson LLP's </w:t>
            </w:r>
            <w:hyperlink r:id="rId9" w:history="1">
              <w:r w:rsidRPr="00113485">
                <w:rPr>
                  <w:rStyle w:val="Hyperlink"/>
                  <w:rFonts w:ascii="Arial" w:hAnsi="Arial" w:cs="Arial"/>
                </w:rPr>
                <w:t>Legal Ethics &amp; Professional Responsibility</w:t>
              </w:r>
            </w:hyperlink>
            <w:r w:rsidRPr="00113485">
              <w:rPr>
                <w:rFonts w:ascii="Arial" w:hAnsi="Arial" w:cs="Arial"/>
                <w:color w:val="3D4644" w:themeColor="accent2"/>
              </w:rPr>
              <w:t xml:space="preserve"> practice, offering advice and "second opinions" to lawyers and law firms, consulting and testifying expert service, training, mediation/arbitration and representation in malpractice litigation. The submission of questions for future columns is welcome: please send to </w:t>
            </w:r>
            <w:hyperlink r:id="rId10" w:history="1">
              <w:r w:rsidR="00113485" w:rsidRPr="00F63A6C">
                <w:rPr>
                  <w:rStyle w:val="Hyperlink"/>
                  <w:rFonts w:ascii="Arial" w:hAnsi="Arial" w:cs="Arial"/>
                </w:rPr>
                <w:t>mark.hinderks@stinson.com</w:t>
              </w:r>
            </w:hyperlink>
            <w:r w:rsidRPr="00113485">
              <w:rPr>
                <w:rFonts w:ascii="Arial" w:hAnsi="Arial" w:cs="Arial"/>
              </w:rPr>
              <w:t>.</w:t>
            </w:r>
          </w:p>
          <w:p w:rsidR="00113485" w:rsidRPr="00113485" w:rsidRDefault="00113485" w:rsidP="001B1AFB">
            <w:pPr>
              <w:rPr>
                <w:rFonts w:ascii="Arial" w:hAnsi="Arial" w:cs="Arial"/>
              </w:rPr>
            </w:pPr>
          </w:p>
          <w:p w:rsidR="001B1AFB" w:rsidRPr="00113485" w:rsidRDefault="001B1AFB" w:rsidP="001B1AFB">
            <w:pPr>
              <w:rPr>
                <w:rFonts w:ascii="Arial" w:hAnsi="Arial" w:cs="Arial"/>
              </w:rPr>
            </w:pPr>
            <w:r w:rsidRPr="00113485">
              <w:rPr>
                <w:rFonts w:ascii="Arial" w:hAnsi="Arial" w:cs="Arial"/>
                <w:color w:val="3D4644" w:themeColor="accent2"/>
              </w:rPr>
              <w:t>Discussion presented here is based on the ABA Model Rules of Professional Conduct, but the Model Rules are adopted in different and amended versions, and interpreted in different ways in various places. Always check the rules and authorities applicable in your relevant jurisdiction – the result may be completely different.</w:t>
            </w:r>
          </w:p>
        </w:tc>
      </w:tr>
    </w:tbl>
    <w:p w:rsidR="001B1AFB" w:rsidRDefault="001B1AFB" w:rsidP="00B83572"/>
    <w:sectPr w:rsidR="001B1AFB" w:rsidSect="00EE5301">
      <w:headerReference w:type="even" r:id="rId11"/>
      <w:headerReference w:type="default" r:id="rId12"/>
      <w:footerReference w:type="even" r:id="rId13"/>
      <w:footerReference w:type="default" r:id="rId14"/>
      <w:headerReference w:type="first" r:id="rId15"/>
      <w:footerReference w:type="first" r:id="rId16"/>
      <w:pgSz w:w="12240" w:h="15840" w:code="1"/>
      <w:pgMar w:top="1296" w:right="1008" w:bottom="1296" w:left="1008" w:header="648" w:footer="648" w:gutter="0"/>
      <w:pgBorders w:offsetFrom="page">
        <w:top w:val="single" w:sz="8" w:space="18" w:color="3D4644"/>
        <w:left w:val="single" w:sz="8" w:space="18" w:color="3D4644"/>
        <w:bottom w:val="single" w:sz="8" w:space="18" w:color="3D4644"/>
        <w:right w:val="single" w:sz="8" w:space="18" w:color="3D464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FB" w:rsidRDefault="001B1AFB" w:rsidP="00D76CDC">
      <w:r>
        <w:separator/>
      </w:r>
    </w:p>
  </w:endnote>
  <w:endnote w:type="continuationSeparator" w:id="0">
    <w:p w:rsidR="001B1AFB" w:rsidRDefault="001B1AFB" w:rsidP="00D7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6C" w:rsidRDefault="00E11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7D" w:rsidRPr="00FF33FE" w:rsidRDefault="001773D5" w:rsidP="00763F75">
    <w:pPr>
      <w:pStyle w:val="SELLpage-footer-p2-STINSONlogo"/>
    </w:pPr>
    <w:bookmarkStart w:id="1" w:name="_iDocIDField110125b6-1d5b-4cc4-8e43-138a"/>
    <w:r>
      <mc:AlternateContent>
        <mc:Choice Requires="wps">
          <w:drawing>
            <wp:anchor distT="0" distB="0" distL="114300" distR="114300" simplePos="0" relativeHeight="251670528" behindDoc="0" locked="0" layoutInCell="1" allowOverlap="1" wp14:anchorId="0130E164" wp14:editId="4B4370A0">
              <wp:simplePos x="0" y="0"/>
              <wp:positionH relativeFrom="margin">
                <wp:posOffset>-323850</wp:posOffset>
              </wp:positionH>
              <wp:positionV relativeFrom="paragraph">
                <wp:posOffset>257810</wp:posOffset>
              </wp:positionV>
              <wp:extent cx="1419225" cy="4419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19225" cy="441960"/>
                      </a:xfrm>
                      <a:prstGeom prst="rect">
                        <a:avLst/>
                      </a:prstGeom>
                      <a:noFill/>
                      <a:ln w="6350">
                        <a:noFill/>
                      </a:ln>
                    </wps:spPr>
                    <wps:txbx>
                      <w:txbxContent>
                        <w:p w:rsidR="001773D5" w:rsidRPr="003326F6" w:rsidRDefault="00E37A83" w:rsidP="003326F6">
                          <w:pPr>
                            <w:pStyle w:val="SELLpage-footer-p2-STINSONlogo"/>
                            <w:spacing w:after="0"/>
                          </w:pPr>
                          <w:r>
                            <w:t>February</w:t>
                          </w:r>
                          <w:r w:rsidR="004B3B79">
                            <w:t xml:space="preserve"> </w:t>
                          </w:r>
                          <w:r w:rsidR="00E1116C">
                            <w:t>1</w:t>
                          </w:r>
                          <w:r>
                            <w:t>5</w:t>
                          </w:r>
                          <w:r w:rsidR="001773D5">
                            <w:t>, 202</w:t>
                          </w:r>
                          <w:r w:rsidR="0097010B">
                            <w:t>4</w:t>
                          </w:r>
                          <w:r w:rsidR="001773D5">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0E164" id="_x0000_t202" coordsize="21600,21600" o:spt="202" path="m,l,21600r21600,l21600,xe">
              <v:stroke joinstyle="miter"/>
              <v:path gradientshapeok="t" o:connecttype="rect"/>
            </v:shapetype>
            <v:shape id="Text Box 1" o:spid="_x0000_s1026" type="#_x0000_t202" style="position:absolute;left:0;text-align:left;margin-left:-25.5pt;margin-top:20.3pt;width:111.75pt;height:3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" filled="f" stroked="f" strokeweight=".5pt">
              <v:textbox>
                <w:txbxContent>
                  <w:p w:rsidR="001773D5" w:rsidRPr="003326F6" w:rsidRDefault="00E37A83" w:rsidP="003326F6">
                    <w:pPr>
                      <w:pStyle w:val="SELLpage-footer-p2-STINSONlogo"/>
                      <w:spacing w:after="0"/>
                    </w:pPr>
                    <w:r>
                      <w:t>February</w:t>
                    </w:r>
                    <w:r w:rsidR="004B3B79">
                      <w:t xml:space="preserve"> </w:t>
                    </w:r>
                    <w:r w:rsidR="00E1116C">
                      <w:t>1</w:t>
                    </w:r>
                    <w:r>
                      <w:t>5</w:t>
                    </w:r>
                    <w:r w:rsidR="001773D5">
                      <w:t>, 202</w:t>
                    </w:r>
                    <w:r w:rsidR="0097010B">
                      <w:t>4</w:t>
                    </w:r>
                    <w:r w:rsidR="001773D5">
                      <w:t>2</w:t>
                    </w:r>
                  </w:p>
                </w:txbxContent>
              </v:textbox>
              <w10:wrap type="square" anchorx="margin"/>
            </v:shape>
          </w:pict>
        </mc:Fallback>
      </mc:AlternateContent>
    </w:r>
    <w:r w:rsidR="001C4D7D">
      <w:drawing>
        <wp:inline distT="0" distB="0" distL="0" distR="0" wp14:anchorId="26C1C5AF" wp14:editId="72C99B32">
          <wp:extent cx="1280160" cy="1920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nsonLogo_PANTONE_2C.emf"/>
                  <pic:cNvPicPr/>
                </pic:nvPicPr>
                <pic:blipFill>
                  <a:blip r:embed="rId1">
                    <a:extLst>
                      <a:ext uri="{28A0092B-C50C-407E-A947-70E740481C1C}">
                        <a14:useLocalDpi xmlns:a14="http://schemas.microsoft.com/office/drawing/2010/main" val="0"/>
                      </a:ext>
                    </a:extLst>
                  </a:blip>
                  <a:stretch>
                    <a:fillRect/>
                  </a:stretch>
                </pic:blipFill>
                <pic:spPr>
                  <a:xfrm>
                    <a:off x="0" y="0"/>
                    <a:ext cx="1280160" cy="192024"/>
                  </a:xfrm>
                  <a:prstGeom prst="rect">
                    <a:avLst/>
                  </a:prstGeom>
                </pic:spPr>
              </pic:pic>
            </a:graphicData>
          </a:graphic>
        </wp:inline>
      </w:drawing>
    </w:r>
  </w:p>
  <w:bookmarkEnd w:id="1"/>
  <w:p w:rsidR="001C4D7D" w:rsidRDefault="00214173" w:rsidP="007B5C35">
    <w:pPr>
      <w:pStyle w:val="SELLpage-footer"/>
    </w:pPr>
    <w:r w:rsidRPr="00214173">
      <w:rPr>
        <w:position w:val="5"/>
      </w:rPr>
      <w:t>STINSON LLP</w:t>
    </w:r>
    <w:r w:rsidRPr="00214173">
      <w:rPr>
        <w:b w:val="0"/>
        <w:position w:val="5"/>
      </w:rPr>
      <w:t> </w:t>
    </w:r>
    <w:r w:rsidRPr="00214173">
      <w:rPr>
        <w:rFonts w:ascii="Georgia" w:hAnsi="Georgia" w:cs="Times New Roman"/>
        <w:b w:val="0"/>
        <w:noProof/>
        <w:spacing w:val="0"/>
        <w:position w:val="0"/>
        <w:sz w:val="22"/>
        <w:szCs w:val="24"/>
      </w:rPr>
      <w:drawing>
        <wp:inline distT="0" distB="0" distL="0" distR="0" wp14:anchorId="280CA59C" wp14:editId="083A20F3">
          <wp:extent cx="100584" cy="1280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nsonSlash_PANTONE_2C.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584" cy="128016"/>
                  </a:xfrm>
                  <a:prstGeom prst="rect">
                    <a:avLst/>
                  </a:prstGeom>
                </pic:spPr>
              </pic:pic>
            </a:graphicData>
          </a:graphic>
        </wp:inline>
      </w:drawing>
    </w:r>
    <w:r w:rsidR="00CF2ABF" w:rsidRPr="00214173">
      <w:rPr>
        <w:b w:val="0"/>
        <w:position w:val="5"/>
      </w:rPr>
      <w:t> </w:t>
    </w:r>
    <w:r w:rsidRPr="00214173">
      <w:rPr>
        <w:position w:val="5"/>
      </w:rPr>
      <w:t>STINSON.COM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D" w:rsidRDefault="006F110C" w:rsidP="004A7EFD">
    <w:r>
      <w:rPr>
        <w:noProof/>
      </w:rPr>
      <mc:AlternateContent>
        <mc:Choice Requires="wps">
          <w:drawing>
            <wp:anchor distT="0" distB="0" distL="114300" distR="114300" simplePos="0" relativeHeight="251672576" behindDoc="0" locked="0" layoutInCell="1" allowOverlap="1" wp14:anchorId="7AD80C9F" wp14:editId="4D6938CE">
              <wp:simplePos x="0" y="0"/>
              <wp:positionH relativeFrom="margin">
                <wp:align>left</wp:align>
              </wp:positionH>
              <wp:positionV relativeFrom="paragraph">
                <wp:posOffset>104140</wp:posOffset>
              </wp:positionV>
              <wp:extent cx="1419225" cy="375285"/>
              <wp:effectExtent l="0" t="0" r="0" b="5715"/>
              <wp:wrapSquare wrapText="bothSides"/>
              <wp:docPr id="5" name="Text Box 5"/>
              <wp:cNvGraphicFramePr/>
              <a:graphic xmlns:a="http://schemas.openxmlformats.org/drawingml/2006/main">
                <a:graphicData uri="http://schemas.microsoft.com/office/word/2010/wordprocessingShape">
                  <wps:wsp>
                    <wps:cNvSpPr txBox="1"/>
                    <wps:spPr>
                      <a:xfrm>
                        <a:off x="0" y="0"/>
                        <a:ext cx="1419225" cy="375285"/>
                      </a:xfrm>
                      <a:prstGeom prst="rect">
                        <a:avLst/>
                      </a:prstGeom>
                      <a:noFill/>
                      <a:ln w="6350">
                        <a:noFill/>
                      </a:ln>
                    </wps:spPr>
                    <wps:txbx>
                      <w:txbxContent>
                        <w:p w:rsidR="006F110C" w:rsidRPr="003326F6" w:rsidRDefault="00E37A83" w:rsidP="006F110C">
                          <w:pPr>
                            <w:pStyle w:val="SELLpage-footer-p2-STINSONlogo"/>
                            <w:spacing w:after="0"/>
                          </w:pPr>
                          <w:r>
                            <w:t>February</w:t>
                          </w:r>
                          <w:r w:rsidR="004B3B79">
                            <w:t xml:space="preserve"> </w:t>
                          </w:r>
                          <w:r w:rsidR="00E1116C">
                            <w:t>1</w:t>
                          </w:r>
                          <w:r>
                            <w:t>5</w:t>
                          </w:r>
                          <w:r w:rsidR="006F110C">
                            <w:t>, 202</w:t>
                          </w:r>
                          <w:r w:rsidR="0097010B">
                            <w:t>4</w:t>
                          </w:r>
                          <w:r w:rsidR="006F110C">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80C9F" id="_x0000_t202" coordsize="21600,21600" o:spt="202" path="m,l,21600r21600,l21600,xe">
              <v:stroke joinstyle="miter"/>
              <v:path gradientshapeok="t" o:connecttype="rect"/>
            </v:shapetype>
            <v:shape id="Text Box 5" o:spid="_x0000_s1027" type="#_x0000_t202" style="position:absolute;margin-left:0;margin-top:8.2pt;width:111.75pt;height:29.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" filled="f" stroked="f" strokeweight=".5pt">
              <v:textbox>
                <w:txbxContent>
                  <w:p w:rsidR="006F110C" w:rsidRPr="003326F6" w:rsidRDefault="00E37A83" w:rsidP="006F110C">
                    <w:pPr>
                      <w:pStyle w:val="SELLpage-footer-p2-STINSONlogo"/>
                      <w:spacing w:after="0"/>
                    </w:pPr>
                    <w:r>
                      <w:t>February</w:t>
                    </w:r>
                    <w:r w:rsidR="004B3B79">
                      <w:t xml:space="preserve"> </w:t>
                    </w:r>
                    <w:r w:rsidR="00E1116C">
                      <w:t>1</w:t>
                    </w:r>
                    <w:r>
                      <w:t>5</w:t>
                    </w:r>
                    <w:r w:rsidR="006F110C">
                      <w:t>, 202</w:t>
                    </w:r>
                    <w:r w:rsidR="0097010B">
                      <w:t>4</w:t>
                    </w:r>
                    <w:r w:rsidR="006F110C">
                      <w:t>2</w:t>
                    </w:r>
                  </w:p>
                </w:txbxContent>
              </v:textbox>
              <w10:wrap type="square" anchorx="margin"/>
            </v:shape>
          </w:pict>
        </mc:Fallback>
      </mc:AlternateContent>
    </w:r>
  </w:p>
  <w:p w:rsidR="001C4D7D" w:rsidRDefault="004A7EFD" w:rsidP="004A7EFD">
    <w:pPr>
      <w:pStyle w:val="SELLpage-footer"/>
    </w:pPr>
    <w:r w:rsidRPr="004A7EFD">
      <w:rPr>
        <w:noProof/>
        <w:position w:val="5"/>
      </w:rPr>
      <w:t xml:space="preserve"> </w:t>
    </w:r>
    <w:r w:rsidR="00214173" w:rsidRPr="00214173">
      <w:rPr>
        <w:position w:val="5"/>
      </w:rPr>
      <w:t>STINSON LLP</w:t>
    </w:r>
    <w:r w:rsidR="00214173" w:rsidRPr="00214173">
      <w:rPr>
        <w:b w:val="0"/>
        <w:position w:val="5"/>
      </w:rPr>
      <w:t> </w:t>
    </w:r>
    <w:r w:rsidR="00214173" w:rsidRPr="00214173">
      <w:rPr>
        <w:rFonts w:ascii="Georgia" w:hAnsi="Georgia" w:cs="Times New Roman"/>
        <w:b w:val="0"/>
        <w:noProof/>
        <w:spacing w:val="0"/>
        <w:position w:val="0"/>
        <w:sz w:val="22"/>
        <w:szCs w:val="24"/>
      </w:rPr>
      <w:drawing>
        <wp:inline distT="0" distB="0" distL="0" distR="0" wp14:anchorId="280CA59C" wp14:editId="083A20F3">
          <wp:extent cx="100584" cy="12801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nsonSlash_PANTONE_2C.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 cy="128016"/>
                  </a:xfrm>
                  <a:prstGeom prst="rect">
                    <a:avLst/>
                  </a:prstGeom>
                </pic:spPr>
              </pic:pic>
            </a:graphicData>
          </a:graphic>
        </wp:inline>
      </w:drawing>
    </w:r>
    <w:r w:rsidR="00214173" w:rsidRPr="00214173">
      <w:rPr>
        <w:b w:val="0"/>
        <w:position w:val="4"/>
      </w:rPr>
      <w:t> </w:t>
    </w:r>
    <w:r w:rsidR="00214173" w:rsidRPr="00214173">
      <w:rPr>
        <w:position w:val="5"/>
      </w:rPr>
      <w:t>STINSON.COM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FB" w:rsidRDefault="001B1AFB" w:rsidP="00E6107A">
      <w:r>
        <w:separator/>
      </w:r>
    </w:p>
  </w:footnote>
  <w:footnote w:type="continuationSeparator" w:id="0">
    <w:p w:rsidR="001B1AFB" w:rsidRDefault="001B1AFB" w:rsidP="00D7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6C" w:rsidRDefault="00E11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6C" w:rsidRDefault="00E11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7D" w:rsidRDefault="001C4D7D">
    <w:pPr>
      <w:pStyle w:val="Header"/>
      <w:spacing w:line="280" w:lineRule="atLeast"/>
      <w:rPr>
        <w:color w:val="000000"/>
      </w:rPr>
    </w:pPr>
    <w:r>
      <w:rPr>
        <w:noProof/>
      </w:rPr>
      <w:drawing>
        <wp:anchor distT="0" distB="0" distL="114300" distR="114300" simplePos="0" relativeHeight="251666432" behindDoc="0" locked="0" layoutInCell="1" allowOverlap="1">
          <wp:simplePos x="0" y="0"/>
          <wp:positionH relativeFrom="page">
            <wp:posOffset>228600</wp:posOffset>
          </wp:positionH>
          <wp:positionV relativeFrom="page">
            <wp:posOffset>830749</wp:posOffset>
          </wp:positionV>
          <wp:extent cx="7303135" cy="1176951"/>
          <wp:effectExtent l="0" t="0" r="0" b="4445"/>
          <wp:wrapNone/>
          <wp:docPr id="11" name="_pdoc_5cd5d9f42a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pdoc_5cd5d9f42a332" descr="63.jpe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03135" cy="117695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280160" cy="1920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nsonLogo_PANTONE_2C.emf"/>
                  <pic:cNvPicPr/>
                </pic:nvPicPr>
                <pic:blipFill>
                  <a:blip r:embed="rId2">
                    <a:extLst>
                      <a:ext uri="{28A0092B-C50C-407E-A947-70E740481C1C}">
                        <a14:useLocalDpi xmlns:a14="http://schemas.microsoft.com/office/drawing/2010/main" val="0"/>
                      </a:ext>
                    </a:extLst>
                  </a:blip>
                  <a:stretch>
                    <a:fillRect/>
                  </a:stretch>
                </pic:blipFill>
                <pic:spPr>
                  <a:xfrm>
                    <a:off x="0" y="0"/>
                    <a:ext cx="1280160" cy="192024"/>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BF4C9" id="AutoShap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" filled="f" stroked="f">
              <v:path textboxrect="@1,@1,@1,@1"/>
              <o:lock v:ext="edit" selection="t"/>
            </v:shape>
          </w:pict>
        </mc:Fallback>
      </mc:AlternateContent>
    </w:r>
    <w:r>
      <w:rPr>
        <w:noProof/>
      </w:rPr>
      <mc:AlternateContent>
        <mc:Choice Requires="wps">
          <w:drawing>
            <wp:anchor distT="0" distB="0" distL="114300" distR="114300" simplePos="0" relativeHeight="251668480" behindDoc="0" locked="1" layoutInCell="1" allowOverlap="1" wp14:anchorId="30962298" wp14:editId="0AB9EC01">
              <wp:simplePos x="0" y="0"/>
              <wp:positionH relativeFrom="page">
                <wp:posOffset>6019800</wp:posOffset>
              </wp:positionH>
              <wp:positionV relativeFrom="page">
                <wp:posOffset>238125</wp:posOffset>
              </wp:positionV>
              <wp:extent cx="1516380" cy="1765300"/>
              <wp:effectExtent l="19050" t="0" r="26670" b="44450"/>
              <wp:wrapNone/>
              <wp:docPr id="37" name="Freeform 37"/>
              <wp:cNvGraphicFramePr/>
              <a:graphic xmlns:a="http://schemas.openxmlformats.org/drawingml/2006/main">
                <a:graphicData uri="http://schemas.microsoft.com/office/word/2010/wordprocessingShape">
                  <wps:wsp>
                    <wps:cNvSpPr/>
                    <wps:spPr>
                      <a:xfrm>
                        <a:off x="0" y="0"/>
                        <a:ext cx="1516380" cy="1765300"/>
                      </a:xfrm>
                      <a:custGeom>
                        <a:avLst/>
                        <a:gdLst>
                          <a:gd name="connsiteX0" fmla="*/ 0 w 2654300"/>
                          <a:gd name="connsiteY0" fmla="*/ 0 h 3117850"/>
                          <a:gd name="connsiteX1" fmla="*/ 1409700 w 2654300"/>
                          <a:gd name="connsiteY1" fmla="*/ 0 h 3117850"/>
                          <a:gd name="connsiteX2" fmla="*/ 2654300 w 2654300"/>
                          <a:gd name="connsiteY2" fmla="*/ 1466850 h 3117850"/>
                          <a:gd name="connsiteX3" fmla="*/ 2654300 w 2654300"/>
                          <a:gd name="connsiteY3" fmla="*/ 3117850 h 3117850"/>
                          <a:gd name="connsiteX4" fmla="*/ 0 w 2654300"/>
                          <a:gd name="connsiteY4" fmla="*/ 0 h 3117850"/>
                          <a:gd name="connsiteX0" fmla="*/ 0 w 2654300"/>
                          <a:gd name="connsiteY0" fmla="*/ 0 h 3117850"/>
                          <a:gd name="connsiteX1" fmla="*/ 1266368 w 2654300"/>
                          <a:gd name="connsiteY1" fmla="*/ 334055 h 3117850"/>
                          <a:gd name="connsiteX2" fmla="*/ 2654300 w 2654300"/>
                          <a:gd name="connsiteY2" fmla="*/ 1466850 h 3117850"/>
                          <a:gd name="connsiteX3" fmla="*/ 2654300 w 2654300"/>
                          <a:gd name="connsiteY3" fmla="*/ 3117850 h 3117850"/>
                          <a:gd name="connsiteX4" fmla="*/ 0 w 2654300"/>
                          <a:gd name="connsiteY4" fmla="*/ 0 h 3117850"/>
                          <a:gd name="connsiteX0" fmla="*/ 0 w 2654300"/>
                          <a:gd name="connsiteY0" fmla="*/ 0 h 3117850"/>
                          <a:gd name="connsiteX1" fmla="*/ 1361923 w 2654300"/>
                          <a:gd name="connsiteY1" fmla="*/ 0 h 3117850"/>
                          <a:gd name="connsiteX2" fmla="*/ 2654300 w 2654300"/>
                          <a:gd name="connsiteY2" fmla="*/ 1466850 h 3117850"/>
                          <a:gd name="connsiteX3" fmla="*/ 2654300 w 2654300"/>
                          <a:gd name="connsiteY3" fmla="*/ 3117850 h 3117850"/>
                          <a:gd name="connsiteX4" fmla="*/ 0 w 2654300"/>
                          <a:gd name="connsiteY4" fmla="*/ 0 h 3117850"/>
                          <a:gd name="connsiteX0" fmla="*/ 0 w 2675534"/>
                          <a:gd name="connsiteY0" fmla="*/ 0 h 3117850"/>
                          <a:gd name="connsiteX1" fmla="*/ 1361923 w 2675534"/>
                          <a:gd name="connsiteY1" fmla="*/ 0 h 3117850"/>
                          <a:gd name="connsiteX2" fmla="*/ 2675534 w 2675534"/>
                          <a:gd name="connsiteY2" fmla="*/ 1514573 h 3117850"/>
                          <a:gd name="connsiteX3" fmla="*/ 2654300 w 2675534"/>
                          <a:gd name="connsiteY3" fmla="*/ 3117850 h 3117850"/>
                          <a:gd name="connsiteX4" fmla="*/ 0 w 2675534"/>
                          <a:gd name="connsiteY4" fmla="*/ 0 h 3117850"/>
                          <a:gd name="connsiteX0" fmla="*/ 0 w 2675534"/>
                          <a:gd name="connsiteY0" fmla="*/ 0 h 2354295"/>
                          <a:gd name="connsiteX1" fmla="*/ 1361923 w 2675534"/>
                          <a:gd name="connsiteY1" fmla="*/ 0 h 2354295"/>
                          <a:gd name="connsiteX2" fmla="*/ 2675534 w 2675534"/>
                          <a:gd name="connsiteY2" fmla="*/ 1514573 h 2354295"/>
                          <a:gd name="connsiteX3" fmla="*/ 2655361 w 2675534"/>
                          <a:gd name="connsiteY3" fmla="*/ 2354295 h 2354295"/>
                          <a:gd name="connsiteX4" fmla="*/ 0 w 2675534"/>
                          <a:gd name="connsiteY4" fmla="*/ 0 h 2354295"/>
                          <a:gd name="connsiteX0" fmla="*/ 0 w 2134057"/>
                          <a:gd name="connsiteY0" fmla="*/ 254518 h 2354295"/>
                          <a:gd name="connsiteX1" fmla="*/ 820446 w 2134057"/>
                          <a:gd name="connsiteY1" fmla="*/ 0 h 2354295"/>
                          <a:gd name="connsiteX2" fmla="*/ 2134057 w 2134057"/>
                          <a:gd name="connsiteY2" fmla="*/ 1514573 h 2354295"/>
                          <a:gd name="connsiteX3" fmla="*/ 2113884 w 2134057"/>
                          <a:gd name="connsiteY3" fmla="*/ 2354295 h 2354295"/>
                          <a:gd name="connsiteX4" fmla="*/ 0 w 2134057"/>
                          <a:gd name="connsiteY4" fmla="*/ 254518 h 2354295"/>
                          <a:gd name="connsiteX0" fmla="*/ 0 w 2134057"/>
                          <a:gd name="connsiteY0" fmla="*/ 254518 h 2948171"/>
                          <a:gd name="connsiteX1" fmla="*/ 820446 w 2134057"/>
                          <a:gd name="connsiteY1" fmla="*/ 0 h 2948171"/>
                          <a:gd name="connsiteX2" fmla="*/ 2134057 w 2134057"/>
                          <a:gd name="connsiteY2" fmla="*/ 1514573 h 2948171"/>
                          <a:gd name="connsiteX3" fmla="*/ 2134057 w 2134057"/>
                          <a:gd name="connsiteY3" fmla="*/ 2948171 h 2948171"/>
                          <a:gd name="connsiteX4" fmla="*/ 0 w 2134057"/>
                          <a:gd name="connsiteY4" fmla="*/ 254518 h 2948171"/>
                          <a:gd name="connsiteX0" fmla="*/ 0 w 2532202"/>
                          <a:gd name="connsiteY0" fmla="*/ 0 h 2948171"/>
                          <a:gd name="connsiteX1" fmla="*/ 1218591 w 2532202"/>
                          <a:gd name="connsiteY1" fmla="*/ 0 h 2948171"/>
                          <a:gd name="connsiteX2" fmla="*/ 2532202 w 2532202"/>
                          <a:gd name="connsiteY2" fmla="*/ 1514573 h 2948171"/>
                          <a:gd name="connsiteX3" fmla="*/ 2532202 w 2532202"/>
                          <a:gd name="connsiteY3" fmla="*/ 2948171 h 2948171"/>
                          <a:gd name="connsiteX4" fmla="*/ 0 w 2532202"/>
                          <a:gd name="connsiteY4" fmla="*/ 0 h 2948171"/>
                          <a:gd name="connsiteX0" fmla="*/ 0 w 2532202"/>
                          <a:gd name="connsiteY0" fmla="*/ 0 h 2948171"/>
                          <a:gd name="connsiteX1" fmla="*/ 1182361 w 2532202"/>
                          <a:gd name="connsiteY1" fmla="*/ 166462 h 2948171"/>
                          <a:gd name="connsiteX2" fmla="*/ 2532202 w 2532202"/>
                          <a:gd name="connsiteY2" fmla="*/ 1514573 h 2948171"/>
                          <a:gd name="connsiteX3" fmla="*/ 2532202 w 2532202"/>
                          <a:gd name="connsiteY3" fmla="*/ 2948171 h 2948171"/>
                          <a:gd name="connsiteX4" fmla="*/ 0 w 2532202"/>
                          <a:gd name="connsiteY4" fmla="*/ 0 h 2948171"/>
                          <a:gd name="connsiteX0" fmla="*/ 0 w 2532202"/>
                          <a:gd name="connsiteY0" fmla="*/ 0 h 2948171"/>
                          <a:gd name="connsiteX1" fmla="*/ 1218590 w 2532202"/>
                          <a:gd name="connsiteY1" fmla="*/ 0 h 2948171"/>
                          <a:gd name="connsiteX2" fmla="*/ 2532202 w 2532202"/>
                          <a:gd name="connsiteY2" fmla="*/ 1514573 h 2948171"/>
                          <a:gd name="connsiteX3" fmla="*/ 2532202 w 2532202"/>
                          <a:gd name="connsiteY3" fmla="*/ 2948171 h 2948171"/>
                          <a:gd name="connsiteX4" fmla="*/ 0 w 2532202"/>
                          <a:gd name="connsiteY4" fmla="*/ 0 h 2948171"/>
                          <a:gd name="connsiteX0" fmla="*/ 0 w 2536051"/>
                          <a:gd name="connsiteY0" fmla="*/ 0 h 2948171"/>
                          <a:gd name="connsiteX1" fmla="*/ 1218590 w 2536051"/>
                          <a:gd name="connsiteY1" fmla="*/ 0 h 2948171"/>
                          <a:gd name="connsiteX2" fmla="*/ 2536051 w 2536051"/>
                          <a:gd name="connsiteY2" fmla="*/ 1521809 h 2948171"/>
                          <a:gd name="connsiteX3" fmla="*/ 2532202 w 2536051"/>
                          <a:gd name="connsiteY3" fmla="*/ 2948171 h 2948171"/>
                          <a:gd name="connsiteX4" fmla="*/ 0 w 2536051"/>
                          <a:gd name="connsiteY4" fmla="*/ 0 h 29481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36051" h="2948171">
                            <a:moveTo>
                              <a:pt x="0" y="0"/>
                            </a:moveTo>
                            <a:lnTo>
                              <a:pt x="1218590" y="0"/>
                            </a:lnTo>
                            <a:lnTo>
                              <a:pt x="2536051" y="1521809"/>
                            </a:lnTo>
                            <a:lnTo>
                              <a:pt x="2532202" y="2948171"/>
                            </a:lnTo>
                            <a:lnTo>
                              <a:pt x="0" y="0"/>
                            </a:lnTo>
                            <a:close/>
                          </a:path>
                        </a:pathLst>
                      </a:custGeom>
                      <a:solidFill>
                        <a:srgbClr val="F04E23"/>
                      </a:solidFill>
                      <a:ln>
                        <a:solidFill>
                          <a:srgbClr val="F04E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75D0" id="Freeform 37" o:spid="_x0000_s1026" style="position:absolute;margin-left:474pt;margin-top:18.75pt;width:119.4pt;height:13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536051,294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" path="m,l1218590,,2536051,1521809r-3849,1426362l,xe" fillcolor="#f04e23" strokecolor="#f04e23" strokeweight="1pt">
              <v:stroke joinstyle="miter"/>
              <v:path arrowok="t" o:connecttype="custom" o:connectlocs="0,0;728631,0;1516380,911226;1514079,1765300;0,0" o:connectangles="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2.6pt" o:bullet="t">
        <v:imagedata r:id="rId1" o:title="bullet poppy Acr54872736394240-10452"/>
      </v:shape>
    </w:pict>
  </w:numPicBullet>
  <w:numPicBullet w:numPicBulletId="1">
    <w:pict>
      <v:shape id="_x0000_i1027" type="#_x0000_t75" style="width:10.8pt;height:12.6pt" o:bullet="t">
        <v:imagedata r:id="rId2" o:title="bullet dark blue Acr54872736394240-19371"/>
      </v:shape>
    </w:pict>
  </w:numPicBullet>
  <w:numPicBullet w:numPicBulletId="2">
    <w:pict>
      <v:shape id="_x0000_i1028" type="#_x0000_t75" style="width:10.8pt;height:12.6pt" o:bullet="t">
        <v:imagedata r:id="rId3" o:title="bullet light blue Acr5487273639424028943"/>
      </v:shape>
    </w:pict>
  </w:numPicBullet>
  <w:abstractNum w:abstractNumId="0" w15:restartNumberingAfterBreak="0">
    <w:nsid w:val="0D8300FA"/>
    <w:multiLevelType w:val="singleLevel"/>
    <w:tmpl w:val="865E5752"/>
    <w:lvl w:ilvl="0">
      <w:start w:val="1"/>
      <w:numFmt w:val="decimal"/>
      <w:pStyle w:val="ListSnumber"/>
      <w:lvlText w:val="%1."/>
      <w:lvlJc w:val="left"/>
      <w:pPr>
        <w:tabs>
          <w:tab w:val="num" w:pos="360"/>
        </w:tabs>
        <w:ind w:left="360" w:firstLine="0"/>
      </w:pPr>
      <w:rPr>
        <w:rFonts w:ascii="Arial" w:hAnsi="Arial" w:hint="default"/>
        <w:b w:val="0"/>
        <w:i w:val="0"/>
        <w:color w:val="3D4644"/>
        <w:sz w:val="20"/>
        <w:szCs w:val="20"/>
      </w:rPr>
    </w:lvl>
  </w:abstractNum>
  <w:abstractNum w:abstractNumId="1" w15:restartNumberingAfterBreak="0">
    <w:nsid w:val="10082611"/>
    <w:multiLevelType w:val="hybridMultilevel"/>
    <w:tmpl w:val="22FEBB9E"/>
    <w:lvl w:ilvl="0" w:tplc="A150EA46">
      <w:start w:val="1"/>
      <w:numFmt w:val="bullet"/>
      <w:pStyle w:val="Listsbullet3"/>
      <w:lvlText w:val=""/>
      <w:lvlJc w:val="left"/>
      <w:pPr>
        <w:ind w:left="1080" w:hanging="360"/>
      </w:pPr>
      <w:rPr>
        <w:rFonts w:ascii="Wingdings 2" w:hAnsi="Wingdings 2" w:hint="default"/>
        <w:b w:val="0"/>
        <w:i w:val="0"/>
        <w:color w:val="3D464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572"/>
    <w:multiLevelType w:val="hybridMultilevel"/>
    <w:tmpl w:val="B328B002"/>
    <w:lvl w:ilvl="0" w:tplc="D082941E">
      <w:start w:val="1"/>
      <w:numFmt w:val="bullet"/>
      <w:pStyle w:val="BrandBu1"/>
      <w:lvlText w:val=""/>
      <w:lvlPicBulletId w:val="0"/>
      <w:lvlJc w:val="left"/>
      <w:pPr>
        <w:ind w:left="720" w:hanging="360"/>
      </w:pPr>
      <w:rPr>
        <w:rFonts w:ascii="Symbol" w:hAnsi="Symbol" w:hint="default"/>
        <w:color w:val="auto"/>
      </w:rPr>
    </w:lvl>
    <w:lvl w:ilvl="1" w:tplc="52528C0A">
      <w:numFmt w:val="bullet"/>
      <w:lvlText w:val="•"/>
      <w:lvlJc w:val="left"/>
      <w:pPr>
        <w:ind w:left="1800" w:hanging="72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7DC0"/>
    <w:multiLevelType w:val="multilevel"/>
    <w:tmpl w:val="7EBC8446"/>
    <w:lvl w:ilvl="0">
      <w:start w:val="1"/>
      <w:numFmt w:val="bullet"/>
      <w:lvlText w:val="●"/>
      <w:lvlJc w:val="left"/>
      <w:pPr>
        <w:ind w:left="360" w:hanging="360"/>
      </w:pPr>
      <w:rPr>
        <w:rFonts w:ascii="Georgia" w:hAnsi="Georgia" w:hint="default"/>
        <w:b w:val="0"/>
        <w:i w:val="0"/>
        <w:color w:val="3D4644"/>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AA0779"/>
    <w:multiLevelType w:val="multilevel"/>
    <w:tmpl w:val="505EA66A"/>
    <w:lvl w:ilvl="0">
      <w:start w:val="1"/>
      <w:numFmt w:val="bullet"/>
      <w:lvlText w:val="»"/>
      <w:lvlJc w:val="left"/>
      <w:pPr>
        <w:ind w:left="720" w:hanging="360"/>
      </w:pPr>
      <w:rPr>
        <w:rFonts w:ascii="Georgia" w:hAnsi="Georgia" w:cs="Times New Roman" w:hint="default"/>
        <w:b/>
        <w:i w:val="0"/>
        <w:color w:val="3D4644"/>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D11C93"/>
    <w:multiLevelType w:val="hybridMultilevel"/>
    <w:tmpl w:val="607E4F52"/>
    <w:lvl w:ilvl="0" w:tplc="E9D63DF6">
      <w:start w:val="1"/>
      <w:numFmt w:val="lowerLetter"/>
      <w:pStyle w:val="ListSsmallalpha"/>
      <w:lvlText w:val="%1."/>
      <w:lvlJc w:val="left"/>
      <w:pPr>
        <w:ind w:left="720" w:hanging="360"/>
      </w:pPr>
      <w:rPr>
        <w:rFonts w:ascii="Arial" w:hAnsi="Arial" w:hint="default"/>
        <w:b w:val="0"/>
        <w:i w:val="0"/>
        <w:color w:val="3D46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B1678"/>
    <w:multiLevelType w:val="hybridMultilevel"/>
    <w:tmpl w:val="7F044B14"/>
    <w:name w:val="List RFP Alpha2"/>
    <w:lvl w:ilvl="0" w:tplc="92C28F70">
      <w:start w:val="1"/>
      <w:numFmt w:val="lowerLetter"/>
      <w:lvlText w:val="%1."/>
      <w:lvlJc w:val="left"/>
      <w:pPr>
        <w:tabs>
          <w:tab w:val="num" w:pos="360"/>
        </w:tabs>
        <w:ind w:left="360" w:hanging="360"/>
      </w:pPr>
      <w:rPr>
        <w:rFonts w:ascii="Arial Bold" w:hAnsi="Arial Bold" w:hint="default"/>
        <w:b/>
        <w:i w:val="0"/>
        <w:color w:val="F04E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14F7B"/>
    <w:multiLevelType w:val="hybridMultilevel"/>
    <w:tmpl w:val="7EBC8446"/>
    <w:lvl w:ilvl="0" w:tplc="D5A0E8DA">
      <w:start w:val="1"/>
      <w:numFmt w:val="bullet"/>
      <w:pStyle w:val="ListSbullet"/>
      <w:lvlText w:val="●"/>
      <w:lvlJc w:val="left"/>
      <w:pPr>
        <w:ind w:left="360" w:hanging="360"/>
      </w:pPr>
      <w:rPr>
        <w:rFonts w:ascii="Georgia" w:hAnsi="Georgia" w:hint="default"/>
        <w:b w:val="0"/>
        <w:i w:val="0"/>
        <w:color w:val="3D464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022D7"/>
    <w:multiLevelType w:val="multilevel"/>
    <w:tmpl w:val="6CC65E5C"/>
    <w:lvl w:ilvl="0">
      <w:start w:val="1"/>
      <w:numFmt w:val="bullet"/>
      <w:lvlText w:val=""/>
      <w:lvlJc w:val="left"/>
      <w:pPr>
        <w:ind w:left="360" w:hanging="360"/>
      </w:pPr>
      <w:rPr>
        <w:rFonts w:ascii="Wingdings 2" w:hAnsi="Wingdings 2" w:hint="default"/>
        <w:b w:val="0"/>
        <w:i w:val="0"/>
        <w:color w:val="3D4644"/>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E60349"/>
    <w:multiLevelType w:val="singleLevel"/>
    <w:tmpl w:val="BD422FBC"/>
    <w:lvl w:ilvl="0">
      <w:start w:val="1"/>
      <w:numFmt w:val="upperLetter"/>
      <w:pStyle w:val="ListSAlpha"/>
      <w:lvlText w:val="%1."/>
      <w:lvlJc w:val="left"/>
      <w:pPr>
        <w:tabs>
          <w:tab w:val="num" w:pos="360"/>
        </w:tabs>
        <w:ind w:left="360" w:hanging="360"/>
      </w:pPr>
      <w:rPr>
        <w:rFonts w:ascii="Arial" w:hAnsi="Arial" w:hint="default"/>
        <w:b w:val="0"/>
        <w:i w:val="0"/>
        <w:color w:val="3D4644"/>
      </w:rPr>
    </w:lvl>
  </w:abstractNum>
  <w:abstractNum w:abstractNumId="10" w15:restartNumberingAfterBreak="0">
    <w:nsid w:val="509C3043"/>
    <w:multiLevelType w:val="hybridMultilevel"/>
    <w:tmpl w:val="1CCE4A8E"/>
    <w:lvl w:ilvl="0" w:tplc="B7E2D670">
      <w:start w:val="1"/>
      <w:numFmt w:val="bullet"/>
      <w:pStyle w:val="BrandBu3"/>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82F3E"/>
    <w:multiLevelType w:val="hybridMultilevel"/>
    <w:tmpl w:val="E2101396"/>
    <w:lvl w:ilvl="0" w:tplc="3078CE68">
      <w:start w:val="1"/>
      <w:numFmt w:val="bullet"/>
      <w:pStyle w:val="BrandBu2"/>
      <w:lvlText w:val=""/>
      <w:lvlPicBulletId w:val="1"/>
      <w:lvlJc w:val="left"/>
      <w:pPr>
        <w:ind w:left="1440" w:hanging="360"/>
      </w:pPr>
      <w:rPr>
        <w:rFonts w:ascii="Symbol" w:hAnsi="Symbol" w:hint="default"/>
        <w:b/>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4E1A79"/>
    <w:multiLevelType w:val="multilevel"/>
    <w:tmpl w:val="94725A18"/>
    <w:lvl w:ilvl="0">
      <w:start w:val="1"/>
      <w:numFmt w:val="bullet"/>
      <w:lvlText w:val="●"/>
      <w:lvlJc w:val="left"/>
      <w:pPr>
        <w:ind w:left="360" w:hanging="360"/>
      </w:pPr>
      <w:rPr>
        <w:rFonts w:ascii="Georgia" w:hAnsi="Georgia" w:hint="default"/>
        <w:b w:val="0"/>
        <w:i w:val="0"/>
        <w:color w:val="3D4644"/>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8C2B31"/>
    <w:multiLevelType w:val="multilevel"/>
    <w:tmpl w:val="D42C19B4"/>
    <w:lvl w:ilvl="0">
      <w:start w:val="1"/>
      <w:numFmt w:val="bullet"/>
      <w:lvlText w:val="»"/>
      <w:lvlJc w:val="left"/>
      <w:pPr>
        <w:ind w:left="720" w:hanging="360"/>
      </w:pPr>
      <w:rPr>
        <w:rFonts w:asciiTheme="minorHAnsi" w:hAnsiTheme="minorHAnsi" w:hint="default"/>
        <w:b/>
        <w:i w:val="0"/>
        <w:color w:val="3D4644"/>
        <w:sz w:val="22"/>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406A8"/>
    <w:multiLevelType w:val="multilevel"/>
    <w:tmpl w:val="E6421C9A"/>
    <w:lvl w:ilvl="0">
      <w:start w:val="1"/>
      <w:numFmt w:val="bullet"/>
      <w:lvlText w:val=""/>
      <w:lvlJc w:val="left"/>
      <w:pPr>
        <w:ind w:left="1080" w:hanging="360"/>
      </w:pPr>
      <w:rPr>
        <w:rFonts w:ascii="Wingdings 2" w:hAnsi="Wingdings 2" w:hint="default"/>
        <w:b w:val="0"/>
        <w:i w:val="0"/>
        <w:color w:val="3D4644"/>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A94A05"/>
    <w:multiLevelType w:val="hybridMultilevel"/>
    <w:tmpl w:val="BCEE7392"/>
    <w:lvl w:ilvl="0" w:tplc="1B8E8F3A">
      <w:start w:val="1"/>
      <w:numFmt w:val="bullet"/>
      <w:pStyle w:val="ListSbullet2"/>
      <w:lvlText w:val="»"/>
      <w:lvlJc w:val="left"/>
      <w:pPr>
        <w:ind w:left="720" w:hanging="360"/>
      </w:pPr>
      <w:rPr>
        <w:rFonts w:ascii="Georgia" w:hAnsi="Georgia" w:cs="Times New Roman" w:hint="default"/>
        <w:b/>
        <w:i w:val="0"/>
        <w:color w:val="3D464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9"/>
  </w:num>
  <w:num w:numId="5">
    <w:abstractNumId w:val="0"/>
  </w:num>
  <w:num w:numId="6">
    <w:abstractNumId w:val="5"/>
  </w:num>
  <w:num w:numId="7">
    <w:abstractNumId w:val="2"/>
  </w:num>
  <w:num w:numId="8">
    <w:abstractNumId w:val="11"/>
  </w:num>
  <w:num w:numId="9">
    <w:abstractNumId w:val="10"/>
  </w:num>
  <w:num w:numId="10">
    <w:abstractNumId w:val="13"/>
  </w:num>
  <w:num w:numId="11">
    <w:abstractNumId w:val="15"/>
    <w:lvlOverride w:ilvl="0">
      <w:startOverride w:val="1"/>
    </w:lvlOverride>
  </w:num>
  <w:num w:numId="12">
    <w:abstractNumId w:val="8"/>
  </w:num>
  <w:num w:numId="13">
    <w:abstractNumId w:val="7"/>
    <w:lvlOverride w:ilvl="0">
      <w:startOverride w:val="1"/>
    </w:lvlOverride>
  </w:num>
  <w:num w:numId="14">
    <w:abstractNumId w:val="12"/>
  </w:num>
  <w:num w:numId="15">
    <w:abstractNumId w:val="7"/>
    <w:lvlOverride w:ilvl="0">
      <w:startOverride w:val="1"/>
    </w:lvlOverride>
  </w:num>
  <w:num w:numId="16">
    <w:abstractNumId w:val="4"/>
  </w:num>
  <w:num w:numId="17">
    <w:abstractNumId w:val="15"/>
    <w:lvlOverride w:ilvl="0">
      <w:startOverride w:val="1"/>
    </w:lvlOverride>
  </w:num>
  <w:num w:numId="18">
    <w:abstractNumId w:val="14"/>
  </w:num>
  <w:num w:numId="19">
    <w:abstractNumId w:val="1"/>
    <w:lvlOverride w:ilvl="0">
      <w:startOverride w:val="1"/>
    </w:lvlOverride>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FB"/>
    <w:rsid w:val="00001D3B"/>
    <w:rsid w:val="00014171"/>
    <w:rsid w:val="000264E8"/>
    <w:rsid w:val="00033F7E"/>
    <w:rsid w:val="00036086"/>
    <w:rsid w:val="00043CA1"/>
    <w:rsid w:val="00073FEE"/>
    <w:rsid w:val="000826DF"/>
    <w:rsid w:val="000B1259"/>
    <w:rsid w:val="000D0FAC"/>
    <w:rsid w:val="000D67A0"/>
    <w:rsid w:val="000E6DCC"/>
    <w:rsid w:val="000F43A6"/>
    <w:rsid w:val="001062EB"/>
    <w:rsid w:val="00112FD1"/>
    <w:rsid w:val="00113485"/>
    <w:rsid w:val="001473E9"/>
    <w:rsid w:val="0016011F"/>
    <w:rsid w:val="0016153C"/>
    <w:rsid w:val="00171ABB"/>
    <w:rsid w:val="001731FF"/>
    <w:rsid w:val="001749B4"/>
    <w:rsid w:val="001773D5"/>
    <w:rsid w:val="00196328"/>
    <w:rsid w:val="001A3529"/>
    <w:rsid w:val="001B0113"/>
    <w:rsid w:val="001B1AFB"/>
    <w:rsid w:val="001B1B2E"/>
    <w:rsid w:val="001B7634"/>
    <w:rsid w:val="001C4D7D"/>
    <w:rsid w:val="001D6B27"/>
    <w:rsid w:val="001E4646"/>
    <w:rsid w:val="001F4020"/>
    <w:rsid w:val="00212E50"/>
    <w:rsid w:val="00214173"/>
    <w:rsid w:val="00253474"/>
    <w:rsid w:val="00254DC8"/>
    <w:rsid w:val="00255846"/>
    <w:rsid w:val="0028049D"/>
    <w:rsid w:val="00291989"/>
    <w:rsid w:val="002959C1"/>
    <w:rsid w:val="002A31DD"/>
    <w:rsid w:val="002B1C8C"/>
    <w:rsid w:val="002B624B"/>
    <w:rsid w:val="002C3C85"/>
    <w:rsid w:val="002C6021"/>
    <w:rsid w:val="002E0E64"/>
    <w:rsid w:val="002E3072"/>
    <w:rsid w:val="002E3A7B"/>
    <w:rsid w:val="002E5A0D"/>
    <w:rsid w:val="002F0E55"/>
    <w:rsid w:val="002F10CC"/>
    <w:rsid w:val="0030524D"/>
    <w:rsid w:val="003068BC"/>
    <w:rsid w:val="00310773"/>
    <w:rsid w:val="00323032"/>
    <w:rsid w:val="003327F5"/>
    <w:rsid w:val="003369F5"/>
    <w:rsid w:val="00336FBC"/>
    <w:rsid w:val="00342609"/>
    <w:rsid w:val="00345D1C"/>
    <w:rsid w:val="00353F43"/>
    <w:rsid w:val="00356764"/>
    <w:rsid w:val="003575E1"/>
    <w:rsid w:val="00360D84"/>
    <w:rsid w:val="00362830"/>
    <w:rsid w:val="00385E94"/>
    <w:rsid w:val="00387C3F"/>
    <w:rsid w:val="00392495"/>
    <w:rsid w:val="003963BE"/>
    <w:rsid w:val="003A598A"/>
    <w:rsid w:val="003A6059"/>
    <w:rsid w:val="003B12A0"/>
    <w:rsid w:val="003D13E5"/>
    <w:rsid w:val="003E1954"/>
    <w:rsid w:val="003E74C6"/>
    <w:rsid w:val="0040167B"/>
    <w:rsid w:val="004029E0"/>
    <w:rsid w:val="00416A4B"/>
    <w:rsid w:val="00416ADC"/>
    <w:rsid w:val="00422CC4"/>
    <w:rsid w:val="00423417"/>
    <w:rsid w:val="004339F3"/>
    <w:rsid w:val="0044021A"/>
    <w:rsid w:val="004407D1"/>
    <w:rsid w:val="0045184D"/>
    <w:rsid w:val="004535E6"/>
    <w:rsid w:val="004672E8"/>
    <w:rsid w:val="004776DB"/>
    <w:rsid w:val="0049588E"/>
    <w:rsid w:val="004A7EFD"/>
    <w:rsid w:val="004B3B79"/>
    <w:rsid w:val="004B61FD"/>
    <w:rsid w:val="004C3E16"/>
    <w:rsid w:val="004D00A6"/>
    <w:rsid w:val="004D0F98"/>
    <w:rsid w:val="004E00F6"/>
    <w:rsid w:val="004E34AF"/>
    <w:rsid w:val="004F2364"/>
    <w:rsid w:val="004F51DE"/>
    <w:rsid w:val="0050175C"/>
    <w:rsid w:val="0050635E"/>
    <w:rsid w:val="00506DD5"/>
    <w:rsid w:val="00530401"/>
    <w:rsid w:val="00547DA8"/>
    <w:rsid w:val="00555379"/>
    <w:rsid w:val="0056018C"/>
    <w:rsid w:val="0056239A"/>
    <w:rsid w:val="00562BDE"/>
    <w:rsid w:val="00567B7E"/>
    <w:rsid w:val="00587440"/>
    <w:rsid w:val="005A1AE0"/>
    <w:rsid w:val="005A4C28"/>
    <w:rsid w:val="005A544F"/>
    <w:rsid w:val="005C0239"/>
    <w:rsid w:val="005C0336"/>
    <w:rsid w:val="005C1798"/>
    <w:rsid w:val="005C2EE5"/>
    <w:rsid w:val="005C7435"/>
    <w:rsid w:val="005D0FD8"/>
    <w:rsid w:val="005E1A84"/>
    <w:rsid w:val="005E20D0"/>
    <w:rsid w:val="005E6E29"/>
    <w:rsid w:val="005F3889"/>
    <w:rsid w:val="005F5F0B"/>
    <w:rsid w:val="005F6E54"/>
    <w:rsid w:val="005F6FDB"/>
    <w:rsid w:val="00607B5A"/>
    <w:rsid w:val="00613BC2"/>
    <w:rsid w:val="0061429C"/>
    <w:rsid w:val="0061562D"/>
    <w:rsid w:val="006158F7"/>
    <w:rsid w:val="006170B2"/>
    <w:rsid w:val="00620CA7"/>
    <w:rsid w:val="00621C1F"/>
    <w:rsid w:val="00623213"/>
    <w:rsid w:val="006235BE"/>
    <w:rsid w:val="00625341"/>
    <w:rsid w:val="006457B7"/>
    <w:rsid w:val="0064610E"/>
    <w:rsid w:val="006514D9"/>
    <w:rsid w:val="00656244"/>
    <w:rsid w:val="006605EC"/>
    <w:rsid w:val="0066350C"/>
    <w:rsid w:val="00665B3D"/>
    <w:rsid w:val="006717D5"/>
    <w:rsid w:val="00672CFD"/>
    <w:rsid w:val="00677A1F"/>
    <w:rsid w:val="00683DAE"/>
    <w:rsid w:val="00695605"/>
    <w:rsid w:val="00697C66"/>
    <w:rsid w:val="006A475F"/>
    <w:rsid w:val="006B6B09"/>
    <w:rsid w:val="006D13E4"/>
    <w:rsid w:val="006D2DBE"/>
    <w:rsid w:val="006D477B"/>
    <w:rsid w:val="006F110C"/>
    <w:rsid w:val="006F3F5A"/>
    <w:rsid w:val="00700BD7"/>
    <w:rsid w:val="00723E48"/>
    <w:rsid w:val="00763F75"/>
    <w:rsid w:val="007749AE"/>
    <w:rsid w:val="00777F6F"/>
    <w:rsid w:val="0078100D"/>
    <w:rsid w:val="007A0638"/>
    <w:rsid w:val="007A1E16"/>
    <w:rsid w:val="007B2FED"/>
    <w:rsid w:val="007B5C35"/>
    <w:rsid w:val="007F0245"/>
    <w:rsid w:val="007F5E7C"/>
    <w:rsid w:val="00805483"/>
    <w:rsid w:val="00811028"/>
    <w:rsid w:val="0084570C"/>
    <w:rsid w:val="00847BEF"/>
    <w:rsid w:val="008571E3"/>
    <w:rsid w:val="00861D04"/>
    <w:rsid w:val="00873158"/>
    <w:rsid w:val="00873ACC"/>
    <w:rsid w:val="008A31A5"/>
    <w:rsid w:val="008B246C"/>
    <w:rsid w:val="008B726E"/>
    <w:rsid w:val="008C1EE1"/>
    <w:rsid w:val="008C63CB"/>
    <w:rsid w:val="008C690B"/>
    <w:rsid w:val="008C6992"/>
    <w:rsid w:val="008D11D2"/>
    <w:rsid w:val="008E73B7"/>
    <w:rsid w:val="008F75F4"/>
    <w:rsid w:val="008F7729"/>
    <w:rsid w:val="00915B10"/>
    <w:rsid w:val="00924641"/>
    <w:rsid w:val="009342C0"/>
    <w:rsid w:val="00954B9F"/>
    <w:rsid w:val="00960AE6"/>
    <w:rsid w:val="00960C78"/>
    <w:rsid w:val="00961309"/>
    <w:rsid w:val="00967E76"/>
    <w:rsid w:val="0097010B"/>
    <w:rsid w:val="00975CAF"/>
    <w:rsid w:val="00984D01"/>
    <w:rsid w:val="00992A16"/>
    <w:rsid w:val="009A60BE"/>
    <w:rsid w:val="009B2AC1"/>
    <w:rsid w:val="009B70AC"/>
    <w:rsid w:val="009C12C7"/>
    <w:rsid w:val="009D05DC"/>
    <w:rsid w:val="009E0F29"/>
    <w:rsid w:val="009F66FF"/>
    <w:rsid w:val="00A01D19"/>
    <w:rsid w:val="00A10F69"/>
    <w:rsid w:val="00A33BC0"/>
    <w:rsid w:val="00A36428"/>
    <w:rsid w:val="00A458B3"/>
    <w:rsid w:val="00A5455E"/>
    <w:rsid w:val="00A60C53"/>
    <w:rsid w:val="00A64541"/>
    <w:rsid w:val="00A70B87"/>
    <w:rsid w:val="00A716B6"/>
    <w:rsid w:val="00A923EE"/>
    <w:rsid w:val="00A94E3F"/>
    <w:rsid w:val="00AB06E9"/>
    <w:rsid w:val="00AB0B0A"/>
    <w:rsid w:val="00AC04BE"/>
    <w:rsid w:val="00AC488A"/>
    <w:rsid w:val="00AC5C77"/>
    <w:rsid w:val="00AF5332"/>
    <w:rsid w:val="00AF69C4"/>
    <w:rsid w:val="00B042EB"/>
    <w:rsid w:val="00B151DA"/>
    <w:rsid w:val="00B26869"/>
    <w:rsid w:val="00B53BA1"/>
    <w:rsid w:val="00B55CA7"/>
    <w:rsid w:val="00B65535"/>
    <w:rsid w:val="00B83572"/>
    <w:rsid w:val="00B86D85"/>
    <w:rsid w:val="00B93B04"/>
    <w:rsid w:val="00B95FF7"/>
    <w:rsid w:val="00BA0F99"/>
    <w:rsid w:val="00BA1481"/>
    <w:rsid w:val="00BA47EF"/>
    <w:rsid w:val="00BB3953"/>
    <w:rsid w:val="00BB6172"/>
    <w:rsid w:val="00BB669D"/>
    <w:rsid w:val="00BD31B3"/>
    <w:rsid w:val="00BD325E"/>
    <w:rsid w:val="00BD48E6"/>
    <w:rsid w:val="00BE15A6"/>
    <w:rsid w:val="00BF2053"/>
    <w:rsid w:val="00BF2B06"/>
    <w:rsid w:val="00BF4135"/>
    <w:rsid w:val="00C0656A"/>
    <w:rsid w:val="00C1328A"/>
    <w:rsid w:val="00C22E06"/>
    <w:rsid w:val="00C612CE"/>
    <w:rsid w:val="00C70054"/>
    <w:rsid w:val="00C71679"/>
    <w:rsid w:val="00C73245"/>
    <w:rsid w:val="00C85A80"/>
    <w:rsid w:val="00C87F9C"/>
    <w:rsid w:val="00CA2B59"/>
    <w:rsid w:val="00CA4C7C"/>
    <w:rsid w:val="00CA6D83"/>
    <w:rsid w:val="00CB0C8B"/>
    <w:rsid w:val="00CE7640"/>
    <w:rsid w:val="00CF2ABF"/>
    <w:rsid w:val="00D10303"/>
    <w:rsid w:val="00D14864"/>
    <w:rsid w:val="00D21F7D"/>
    <w:rsid w:val="00D33312"/>
    <w:rsid w:val="00D3433F"/>
    <w:rsid w:val="00D36002"/>
    <w:rsid w:val="00D44C40"/>
    <w:rsid w:val="00D45B2D"/>
    <w:rsid w:val="00D5265A"/>
    <w:rsid w:val="00D60C02"/>
    <w:rsid w:val="00D65D85"/>
    <w:rsid w:val="00D76CDC"/>
    <w:rsid w:val="00D952E3"/>
    <w:rsid w:val="00DB0DA2"/>
    <w:rsid w:val="00DD162C"/>
    <w:rsid w:val="00DD7323"/>
    <w:rsid w:val="00DF74D5"/>
    <w:rsid w:val="00E0576E"/>
    <w:rsid w:val="00E072F7"/>
    <w:rsid w:val="00E1116C"/>
    <w:rsid w:val="00E12ED6"/>
    <w:rsid w:val="00E15020"/>
    <w:rsid w:val="00E17D68"/>
    <w:rsid w:val="00E24C66"/>
    <w:rsid w:val="00E377BD"/>
    <w:rsid w:val="00E37A83"/>
    <w:rsid w:val="00E51FB0"/>
    <w:rsid w:val="00E6107A"/>
    <w:rsid w:val="00E65353"/>
    <w:rsid w:val="00E660DE"/>
    <w:rsid w:val="00E679D6"/>
    <w:rsid w:val="00E723C2"/>
    <w:rsid w:val="00E759D8"/>
    <w:rsid w:val="00E81E4E"/>
    <w:rsid w:val="00E92E49"/>
    <w:rsid w:val="00EB398F"/>
    <w:rsid w:val="00EB580A"/>
    <w:rsid w:val="00EC3E5E"/>
    <w:rsid w:val="00EC4E7B"/>
    <w:rsid w:val="00EC7C31"/>
    <w:rsid w:val="00ED1DD7"/>
    <w:rsid w:val="00EE5301"/>
    <w:rsid w:val="00EF0B89"/>
    <w:rsid w:val="00F11BB9"/>
    <w:rsid w:val="00F23F32"/>
    <w:rsid w:val="00F34707"/>
    <w:rsid w:val="00F44EF3"/>
    <w:rsid w:val="00F45D1C"/>
    <w:rsid w:val="00F45FC7"/>
    <w:rsid w:val="00F60B6E"/>
    <w:rsid w:val="00F73281"/>
    <w:rsid w:val="00F756E1"/>
    <w:rsid w:val="00F84F50"/>
    <w:rsid w:val="00FB4094"/>
    <w:rsid w:val="00FB58EB"/>
    <w:rsid w:val="00FC3842"/>
    <w:rsid w:val="00FD14C9"/>
    <w:rsid w:val="00FD471F"/>
    <w:rsid w:val="00FD56C8"/>
    <w:rsid w:val="00FE1336"/>
    <w:rsid w:val="00FE3F1C"/>
    <w:rsid w:val="00FF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6D7A7"/>
  <w15:chartTrackingRefBased/>
  <w15:docId w15:val="{4980AB7D-39AC-43FD-8F63-0F441E4F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1"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3"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FF7"/>
    <w:pPr>
      <w:spacing w:after="120"/>
    </w:pPr>
    <w:rPr>
      <w:rFonts w:ascii="Georgia" w:hAnsi="Georgia"/>
      <w:color w:val="3D4644"/>
      <w:szCs w:val="24"/>
    </w:rPr>
  </w:style>
  <w:style w:type="paragraph" w:styleId="Heading1">
    <w:name w:val="heading 1"/>
    <w:basedOn w:val="Normal"/>
    <w:link w:val="Heading1Char"/>
    <w:uiPriority w:val="9"/>
    <w:qFormat/>
    <w:rsid w:val="00F756E1"/>
    <w:pPr>
      <w:keepNext/>
      <w:keepLines/>
      <w:spacing w:after="200" w:line="300" w:lineRule="auto"/>
      <w:outlineLvl w:val="0"/>
    </w:pPr>
    <w:rPr>
      <w:b/>
      <w:bCs/>
      <w:sz w:val="26"/>
      <w:szCs w:val="28"/>
    </w:rPr>
  </w:style>
  <w:style w:type="paragraph" w:styleId="Heading2">
    <w:name w:val="heading 2"/>
    <w:basedOn w:val="Normal"/>
    <w:link w:val="Heading2Char"/>
    <w:uiPriority w:val="1"/>
    <w:qFormat/>
    <w:rsid w:val="00F756E1"/>
    <w:pPr>
      <w:keepNext/>
      <w:keepLines/>
      <w:spacing w:after="200"/>
      <w:outlineLvl w:val="1"/>
    </w:pPr>
    <w:rPr>
      <w:rFonts w:ascii="Arial Bold" w:hAnsi="Arial Bold"/>
      <w:b/>
      <w:bCs/>
      <w:caps/>
      <w:color w:val="F04E23"/>
      <w:spacing w:val="30"/>
      <w:sz w:val="22"/>
      <w:szCs w:val="26"/>
    </w:rPr>
  </w:style>
  <w:style w:type="paragraph" w:styleId="Heading3">
    <w:name w:val="heading 3"/>
    <w:basedOn w:val="Normal"/>
    <w:link w:val="Heading3Char"/>
    <w:uiPriority w:val="9"/>
    <w:qFormat/>
    <w:rsid w:val="00F756E1"/>
    <w:pPr>
      <w:keepNext/>
      <w:keepLines/>
      <w:spacing w:after="200"/>
      <w:outlineLvl w:val="2"/>
    </w:pPr>
    <w:rPr>
      <w:rFonts w:ascii="Arial Bold" w:eastAsia="Georgia" w:hAnsi="Arial Bold"/>
      <w:b/>
      <w:color w:val="32465F"/>
      <w:spacing w:val="20"/>
      <w:szCs w:val="22"/>
    </w:rPr>
  </w:style>
  <w:style w:type="paragraph" w:styleId="Heading4">
    <w:name w:val="heading 4"/>
    <w:basedOn w:val="Normal"/>
    <w:link w:val="Heading4Char"/>
    <w:uiPriority w:val="9"/>
    <w:semiHidden/>
    <w:rsid w:val="00F756E1"/>
    <w:pPr>
      <w:keepNext/>
      <w:keepLines/>
      <w:spacing w:after="200"/>
      <w:outlineLvl w:val="3"/>
    </w:pPr>
    <w:rPr>
      <w:bCs/>
      <w:i/>
      <w:iCs/>
      <w:szCs w:val="22"/>
      <w:u w:color="F04E23"/>
    </w:rPr>
  </w:style>
  <w:style w:type="paragraph" w:styleId="Heading5">
    <w:name w:val="heading 5"/>
    <w:basedOn w:val="Normal"/>
    <w:link w:val="Heading5Char"/>
    <w:uiPriority w:val="9"/>
    <w:semiHidden/>
    <w:rsid w:val="00F756E1"/>
    <w:pPr>
      <w:spacing w:before="360" w:after="180" w:line="520" w:lineRule="atLeast"/>
      <w:outlineLvl w:val="4"/>
    </w:pPr>
    <w:rPr>
      <w:rFonts w:ascii="Arial" w:hAnsi="Arial" w:cs="Arial"/>
      <w:color w:val="32465F"/>
      <w:spacing w:val="20"/>
    </w:rPr>
  </w:style>
  <w:style w:type="paragraph" w:styleId="Heading6">
    <w:name w:val="heading 6"/>
    <w:basedOn w:val="Normal"/>
    <w:link w:val="Heading6Char"/>
    <w:uiPriority w:val="9"/>
    <w:semiHidden/>
    <w:rsid w:val="00F756E1"/>
    <w:pPr>
      <w:keepNext/>
      <w:spacing w:after="180" w:line="520" w:lineRule="atLeast"/>
      <w:outlineLvl w:val="5"/>
    </w:pPr>
    <w:rPr>
      <w:rFonts w:ascii="Arial" w:hAnsi="Arial" w:cs="Arial"/>
      <w:b/>
      <w:bCs/>
      <w:color w:val="000000"/>
      <w:spacing w:val="20"/>
    </w:rPr>
  </w:style>
  <w:style w:type="paragraph" w:styleId="Heading7">
    <w:name w:val="heading 7"/>
    <w:basedOn w:val="Normal"/>
    <w:next w:val="Normal"/>
    <w:link w:val="Heading7Char"/>
    <w:uiPriority w:val="9"/>
    <w:semiHidden/>
    <w:rsid w:val="00F756E1"/>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756E1"/>
    <w:pPr>
      <w:spacing w:after="200"/>
    </w:pPr>
    <w:rPr>
      <w:rFonts w:eastAsia="Arial" w:cs="Arial"/>
      <w:szCs w:val="22"/>
    </w:rPr>
  </w:style>
  <w:style w:type="character" w:customStyle="1" w:styleId="BodyTextChar">
    <w:name w:val="Body Text Char"/>
    <w:basedOn w:val="DefaultParagraphFont"/>
    <w:link w:val="BodyText"/>
    <w:rsid w:val="00F756E1"/>
    <w:rPr>
      <w:rFonts w:ascii="Georgia" w:eastAsia="Arial" w:hAnsi="Georgia" w:cs="Arial"/>
      <w:color w:val="3D4644"/>
      <w:szCs w:val="22"/>
    </w:rPr>
  </w:style>
  <w:style w:type="character" w:customStyle="1" w:styleId="Heading1Char">
    <w:name w:val="Heading 1 Char"/>
    <w:link w:val="Heading1"/>
    <w:uiPriority w:val="9"/>
    <w:locked/>
    <w:rsid w:val="00F756E1"/>
    <w:rPr>
      <w:rFonts w:ascii="Georgia" w:hAnsi="Georgia"/>
      <w:b/>
      <w:bCs/>
      <w:color w:val="3D4644"/>
      <w:sz w:val="26"/>
      <w:szCs w:val="28"/>
    </w:rPr>
  </w:style>
  <w:style w:type="character" w:customStyle="1" w:styleId="Heading2Char">
    <w:name w:val="Heading 2 Char"/>
    <w:link w:val="Heading2"/>
    <w:uiPriority w:val="1"/>
    <w:locked/>
    <w:rsid w:val="00F756E1"/>
    <w:rPr>
      <w:rFonts w:ascii="Arial Bold" w:hAnsi="Arial Bold"/>
      <w:b/>
      <w:bCs/>
      <w:caps/>
      <w:color w:val="F04E23"/>
      <w:spacing w:val="30"/>
      <w:sz w:val="22"/>
      <w:szCs w:val="26"/>
    </w:rPr>
  </w:style>
  <w:style w:type="character" w:customStyle="1" w:styleId="Heading3Char">
    <w:name w:val="Heading 3 Char"/>
    <w:link w:val="Heading3"/>
    <w:uiPriority w:val="9"/>
    <w:locked/>
    <w:rsid w:val="00F756E1"/>
    <w:rPr>
      <w:rFonts w:ascii="Arial Bold" w:eastAsia="Georgia" w:hAnsi="Arial Bold"/>
      <w:b/>
      <w:color w:val="32465F"/>
      <w:spacing w:val="20"/>
      <w:szCs w:val="22"/>
    </w:rPr>
  </w:style>
  <w:style w:type="character" w:customStyle="1" w:styleId="Heading4Char">
    <w:name w:val="Heading 4 Char"/>
    <w:link w:val="Heading4"/>
    <w:uiPriority w:val="9"/>
    <w:semiHidden/>
    <w:locked/>
    <w:rsid w:val="00F756E1"/>
    <w:rPr>
      <w:rFonts w:ascii="Georgia" w:hAnsi="Georgia"/>
      <w:bCs/>
      <w:i/>
      <w:iCs/>
      <w:color w:val="3D4644"/>
      <w:szCs w:val="22"/>
      <w:u w:color="F04E23"/>
    </w:rPr>
  </w:style>
  <w:style w:type="character" w:customStyle="1" w:styleId="Heading5Char">
    <w:name w:val="Heading 5 Char"/>
    <w:link w:val="Heading5"/>
    <w:uiPriority w:val="9"/>
    <w:semiHidden/>
    <w:locked/>
    <w:rsid w:val="00F756E1"/>
    <w:rPr>
      <w:rFonts w:ascii="Arial" w:hAnsi="Arial" w:cs="Arial"/>
      <w:color w:val="32465F"/>
      <w:spacing w:val="20"/>
      <w:szCs w:val="24"/>
    </w:rPr>
  </w:style>
  <w:style w:type="character" w:customStyle="1" w:styleId="Heading6Char">
    <w:name w:val="Heading 6 Char"/>
    <w:link w:val="Heading6"/>
    <w:uiPriority w:val="9"/>
    <w:semiHidden/>
    <w:locked/>
    <w:rsid w:val="00F756E1"/>
    <w:rPr>
      <w:rFonts w:ascii="Arial" w:hAnsi="Arial" w:cs="Arial"/>
      <w:b/>
      <w:bCs/>
      <w:color w:val="000000"/>
      <w:spacing w:val="20"/>
      <w:szCs w:val="24"/>
    </w:rPr>
  </w:style>
  <w:style w:type="paragraph" w:styleId="Header">
    <w:name w:val="header"/>
    <w:basedOn w:val="Normal"/>
    <w:link w:val="HeaderChar"/>
    <w:uiPriority w:val="99"/>
    <w:unhideWhenUsed/>
    <w:rsid w:val="00F756E1"/>
    <w:pPr>
      <w:tabs>
        <w:tab w:val="center" w:pos="4680"/>
        <w:tab w:val="right" w:pos="9360"/>
      </w:tabs>
    </w:pPr>
  </w:style>
  <w:style w:type="character" w:customStyle="1" w:styleId="HeaderChar">
    <w:name w:val="Header Char"/>
    <w:link w:val="Header"/>
    <w:uiPriority w:val="99"/>
    <w:locked/>
    <w:rsid w:val="00F756E1"/>
    <w:rPr>
      <w:rFonts w:ascii="Georgia" w:hAnsi="Georgia"/>
      <w:color w:val="3D4644"/>
      <w:szCs w:val="24"/>
    </w:rPr>
  </w:style>
  <w:style w:type="paragraph" w:customStyle="1" w:styleId="SELLpage-header-p2">
    <w:name w:val="SELL page-header-p2"/>
    <w:uiPriority w:val="19"/>
    <w:rsid w:val="00422CC4"/>
    <w:pPr>
      <w:spacing w:line="280" w:lineRule="atLeast"/>
    </w:pPr>
    <w:rPr>
      <w:rFonts w:ascii="Georgia" w:hAnsi="Georgia"/>
      <w:color w:val="3D4644"/>
      <w:sz w:val="24"/>
      <w:szCs w:val="24"/>
    </w:rPr>
  </w:style>
  <w:style w:type="character" w:customStyle="1" w:styleId="Heading7Char">
    <w:name w:val="Heading 7 Char"/>
    <w:link w:val="Heading7"/>
    <w:uiPriority w:val="9"/>
    <w:semiHidden/>
    <w:rsid w:val="00F756E1"/>
    <w:rPr>
      <w:rFonts w:ascii="Calibri Light" w:hAnsi="Calibri Light"/>
      <w:i/>
      <w:iCs/>
      <w:color w:val="1F4D78"/>
      <w:szCs w:val="24"/>
    </w:rPr>
  </w:style>
  <w:style w:type="paragraph" w:styleId="Footer">
    <w:name w:val="footer"/>
    <w:basedOn w:val="Normal"/>
    <w:link w:val="FooterChar"/>
    <w:uiPriority w:val="99"/>
    <w:unhideWhenUsed/>
    <w:rsid w:val="00F756E1"/>
    <w:pPr>
      <w:tabs>
        <w:tab w:val="center" w:pos="4680"/>
        <w:tab w:val="right" w:pos="9360"/>
      </w:tabs>
    </w:pPr>
  </w:style>
  <w:style w:type="character" w:customStyle="1" w:styleId="FooterChar">
    <w:name w:val="Footer Char"/>
    <w:link w:val="Footer"/>
    <w:uiPriority w:val="99"/>
    <w:rsid w:val="00F756E1"/>
    <w:rPr>
      <w:rFonts w:ascii="Georgia" w:hAnsi="Georgia"/>
      <w:color w:val="3D4644"/>
      <w:szCs w:val="24"/>
    </w:rPr>
  </w:style>
  <w:style w:type="table" w:styleId="TableGrid">
    <w:name w:val="Table Grid"/>
    <w:basedOn w:val="TableNormal"/>
    <w:uiPriority w:val="59"/>
    <w:rsid w:val="00F75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F756E1"/>
    <w:pPr>
      <w:tabs>
        <w:tab w:val="clear" w:pos="4680"/>
        <w:tab w:val="clear" w:pos="9360"/>
      </w:tabs>
    </w:pPr>
    <w:rPr>
      <w:rFonts w:ascii="Times New Roman" w:hAnsi="Times New Roman"/>
      <w:sz w:val="14"/>
      <w:szCs w:val="20"/>
    </w:rPr>
  </w:style>
  <w:style w:type="character" w:customStyle="1" w:styleId="DocIDChar">
    <w:name w:val="DocID Char"/>
    <w:basedOn w:val="DefaultParagraphFont"/>
    <w:link w:val="DocID"/>
    <w:rsid w:val="00F756E1"/>
    <w:rPr>
      <w:color w:val="3D4644"/>
      <w:sz w:val="14"/>
    </w:rPr>
  </w:style>
  <w:style w:type="paragraph" w:styleId="Title">
    <w:name w:val="Title"/>
    <w:basedOn w:val="Normal"/>
    <w:next w:val="Normal"/>
    <w:link w:val="TitleChar"/>
    <w:uiPriority w:val="10"/>
    <w:rsid w:val="00F756E1"/>
    <w:pPr>
      <w:contextualSpacing/>
    </w:pPr>
    <w:rPr>
      <w:rFonts w:eastAsiaTheme="majorEastAsia"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F756E1"/>
    <w:rPr>
      <w:rFonts w:ascii="Georgia" w:eastAsiaTheme="majorEastAsia" w:hAnsi="Georgia" w:cstheme="majorBidi"/>
      <w:color w:val="FFFFFF" w:themeColor="background1"/>
      <w:spacing w:val="-10"/>
      <w:kern w:val="28"/>
      <w:sz w:val="36"/>
      <w:szCs w:val="56"/>
    </w:rPr>
  </w:style>
  <w:style w:type="paragraph" w:customStyle="1" w:styleId="SELLpage-footer">
    <w:name w:val="SELL page-footer"/>
    <w:uiPriority w:val="19"/>
    <w:rsid w:val="00F756E1"/>
    <w:pPr>
      <w:ind w:right="-306"/>
      <w:jc w:val="right"/>
    </w:pPr>
    <w:rPr>
      <w:rFonts w:ascii="Arial" w:hAnsi="Arial" w:cs="Arial"/>
      <w:b/>
      <w:color w:val="3D4644"/>
      <w:spacing w:val="40"/>
      <w:position w:val="3"/>
      <w:sz w:val="16"/>
      <w:szCs w:val="16"/>
    </w:rPr>
  </w:style>
  <w:style w:type="paragraph" w:customStyle="1" w:styleId="SELLpage-footer-p2-STINSONlogo">
    <w:name w:val="SELL page-footer-p2-STINSONlogo"/>
    <w:basedOn w:val="SELLpage-footer"/>
    <w:uiPriority w:val="19"/>
    <w:rsid w:val="00F756E1"/>
    <w:pPr>
      <w:spacing w:before="180" w:after="80"/>
      <w:ind w:right="-288"/>
    </w:pPr>
    <w:rPr>
      <w:noProof/>
    </w:rPr>
  </w:style>
  <w:style w:type="paragraph" w:customStyle="1" w:styleId="CalloutBody">
    <w:name w:val="Callout Body"/>
    <w:basedOn w:val="Normal"/>
    <w:uiPriority w:val="99"/>
    <w:rsid w:val="00F756E1"/>
    <w:pPr>
      <w:spacing w:line="300" w:lineRule="auto"/>
    </w:pPr>
    <w:rPr>
      <w:rFonts w:eastAsia="Arial" w:cs="Arial"/>
      <w:szCs w:val="20"/>
    </w:rPr>
  </w:style>
  <w:style w:type="paragraph" w:customStyle="1" w:styleId="CalloutHeading">
    <w:name w:val="Callout Heading"/>
    <w:basedOn w:val="Normal"/>
    <w:next w:val="CalloutBody"/>
    <w:uiPriority w:val="99"/>
    <w:rsid w:val="00F756E1"/>
    <w:pPr>
      <w:keepNext/>
      <w:keepLines/>
      <w:spacing w:after="100"/>
    </w:pPr>
    <w:rPr>
      <w:rFonts w:ascii="Arial Bold" w:eastAsia="Arial" w:hAnsi="Arial Bold" w:cs="Arial"/>
      <w:b/>
      <w:color w:val="F04E23"/>
      <w:szCs w:val="22"/>
    </w:rPr>
  </w:style>
  <w:style w:type="paragraph" w:customStyle="1" w:styleId="HeadSubhead">
    <w:name w:val="HeadSubhead"/>
    <w:basedOn w:val="Normal"/>
    <w:next w:val="BodyText"/>
    <w:uiPriority w:val="10"/>
    <w:qFormat/>
    <w:rsid w:val="00F756E1"/>
    <w:pPr>
      <w:keepNext/>
      <w:keepLines/>
      <w:spacing w:after="220"/>
    </w:pPr>
    <w:rPr>
      <w:rFonts w:ascii="Arial Bold" w:eastAsia="Georgia" w:hAnsi="Arial Bold"/>
      <w:b/>
      <w:color w:val="32465F"/>
      <w:spacing w:val="20"/>
      <w:szCs w:val="22"/>
    </w:rPr>
  </w:style>
  <w:style w:type="paragraph" w:styleId="BodyText2">
    <w:name w:val="Body Text 2"/>
    <w:basedOn w:val="Normal"/>
    <w:link w:val="BodyText2Char"/>
    <w:uiPriority w:val="99"/>
    <w:semiHidden/>
    <w:rsid w:val="00F756E1"/>
    <w:pPr>
      <w:spacing w:line="576" w:lineRule="auto"/>
    </w:pPr>
  </w:style>
  <w:style w:type="character" w:customStyle="1" w:styleId="BodyText2Char">
    <w:name w:val="Body Text 2 Char"/>
    <w:basedOn w:val="DefaultParagraphFont"/>
    <w:link w:val="BodyText2"/>
    <w:uiPriority w:val="99"/>
    <w:semiHidden/>
    <w:rsid w:val="00F756E1"/>
    <w:rPr>
      <w:rFonts w:ascii="Georgia" w:hAnsi="Georgia"/>
      <w:color w:val="3D4644"/>
      <w:szCs w:val="24"/>
    </w:rPr>
  </w:style>
  <w:style w:type="paragraph" w:styleId="BodyTextFirstIndent">
    <w:name w:val="Body Text First Indent"/>
    <w:aliases w:val="BodyFirstIndent"/>
    <w:basedOn w:val="BodyText"/>
    <w:link w:val="BodyTextFirstIndentChar"/>
    <w:uiPriority w:val="1"/>
    <w:qFormat/>
    <w:rsid w:val="00F756E1"/>
    <w:pPr>
      <w:ind w:firstLine="360"/>
    </w:pPr>
    <w:rPr>
      <w:szCs w:val="24"/>
    </w:rPr>
  </w:style>
  <w:style w:type="character" w:customStyle="1" w:styleId="BodyTextFirstIndentChar">
    <w:name w:val="Body Text First Indent Char"/>
    <w:aliases w:val="BodyFirstIndent Char"/>
    <w:basedOn w:val="BodyTextChar"/>
    <w:link w:val="BodyTextFirstIndent"/>
    <w:uiPriority w:val="1"/>
    <w:rsid w:val="00F756E1"/>
    <w:rPr>
      <w:rFonts w:ascii="Georgia" w:eastAsia="Arial" w:hAnsi="Georgia" w:cs="Arial"/>
      <w:color w:val="3D4644"/>
      <w:szCs w:val="24"/>
    </w:rPr>
  </w:style>
  <w:style w:type="paragraph" w:styleId="BodyTextIndent">
    <w:name w:val="Body Text Indent"/>
    <w:basedOn w:val="BodyText"/>
    <w:link w:val="BodyTextIndentChar"/>
    <w:uiPriority w:val="13"/>
    <w:qFormat/>
    <w:rsid w:val="00F756E1"/>
    <w:pPr>
      <w:ind w:left="360"/>
    </w:pPr>
  </w:style>
  <w:style w:type="character" w:customStyle="1" w:styleId="BodyTextIndentChar">
    <w:name w:val="Body Text Indent Char"/>
    <w:basedOn w:val="DefaultParagraphFont"/>
    <w:link w:val="BodyTextIndent"/>
    <w:uiPriority w:val="13"/>
    <w:rsid w:val="00F756E1"/>
    <w:rPr>
      <w:rFonts w:ascii="Georgia" w:eastAsia="Arial" w:hAnsi="Georgia" w:cs="Arial"/>
      <w:color w:val="3D4644"/>
      <w:szCs w:val="22"/>
    </w:rPr>
  </w:style>
  <w:style w:type="paragraph" w:styleId="BodyTextFirstIndent2">
    <w:name w:val="Body Text First Indent 2"/>
    <w:basedOn w:val="BodyTextIndent"/>
    <w:link w:val="BodyTextFirstIndent2Char"/>
    <w:uiPriority w:val="99"/>
    <w:semiHidden/>
    <w:rsid w:val="00F756E1"/>
    <w:pPr>
      <w:spacing w:after="0" w:line="576" w:lineRule="auto"/>
      <w:ind w:left="0" w:firstLine="360"/>
    </w:pPr>
  </w:style>
  <w:style w:type="character" w:customStyle="1" w:styleId="BodyTextFirstIndent2Char">
    <w:name w:val="Body Text First Indent 2 Char"/>
    <w:basedOn w:val="BodyTextIndentChar"/>
    <w:link w:val="BodyTextFirstIndent2"/>
    <w:uiPriority w:val="99"/>
    <w:semiHidden/>
    <w:rsid w:val="00F756E1"/>
    <w:rPr>
      <w:rFonts w:ascii="Georgia" w:eastAsia="Arial" w:hAnsi="Georgia" w:cs="Arial"/>
      <w:color w:val="3D4644"/>
      <w:szCs w:val="22"/>
    </w:rPr>
  </w:style>
  <w:style w:type="paragraph" w:styleId="BodyTextIndent2">
    <w:name w:val="Body Text Indent 2"/>
    <w:basedOn w:val="BodyText"/>
    <w:link w:val="BodyTextIndent2Char"/>
    <w:uiPriority w:val="99"/>
    <w:semiHidden/>
    <w:rsid w:val="00F756E1"/>
    <w:pPr>
      <w:spacing w:after="0" w:line="576" w:lineRule="auto"/>
      <w:ind w:left="360"/>
    </w:pPr>
  </w:style>
  <w:style w:type="character" w:customStyle="1" w:styleId="BodyTextIndent2Char">
    <w:name w:val="Body Text Indent 2 Char"/>
    <w:basedOn w:val="DefaultParagraphFont"/>
    <w:link w:val="BodyTextIndent2"/>
    <w:uiPriority w:val="99"/>
    <w:semiHidden/>
    <w:rsid w:val="00F756E1"/>
    <w:rPr>
      <w:rFonts w:ascii="Georgia" w:eastAsia="Arial" w:hAnsi="Georgia" w:cs="Arial"/>
      <w:color w:val="3D4644"/>
      <w:szCs w:val="22"/>
    </w:rPr>
  </w:style>
  <w:style w:type="paragraph" w:styleId="BlockText">
    <w:name w:val="Block Text"/>
    <w:basedOn w:val="BodyText"/>
    <w:uiPriority w:val="3"/>
    <w:qFormat/>
    <w:rsid w:val="00F756E1"/>
    <w:pPr>
      <w:ind w:left="720" w:right="720"/>
    </w:pPr>
  </w:style>
  <w:style w:type="paragraph" w:customStyle="1" w:styleId="BlockQuote">
    <w:name w:val="Block Quote"/>
    <w:basedOn w:val="BodyText"/>
    <w:uiPriority w:val="4"/>
    <w:qFormat/>
    <w:rsid w:val="00F756E1"/>
    <w:pPr>
      <w:ind w:left="1080" w:right="1080"/>
    </w:pPr>
  </w:style>
  <w:style w:type="paragraph" w:customStyle="1" w:styleId="ListSbullet">
    <w:name w:val="ListS bullet"/>
    <w:basedOn w:val="Normal"/>
    <w:uiPriority w:val="5"/>
    <w:qFormat/>
    <w:rsid w:val="00F756E1"/>
    <w:pPr>
      <w:numPr>
        <w:numId w:val="1"/>
      </w:numPr>
      <w:spacing w:after="200"/>
      <w:contextualSpacing/>
    </w:pPr>
    <w:rPr>
      <w:rFonts w:eastAsia="Georgia"/>
      <w:szCs w:val="22"/>
    </w:rPr>
  </w:style>
  <w:style w:type="paragraph" w:customStyle="1" w:styleId="ListSbullet2">
    <w:name w:val="ListS bullet 2"/>
    <w:basedOn w:val="Normal"/>
    <w:uiPriority w:val="5"/>
    <w:qFormat/>
    <w:rsid w:val="00F756E1"/>
    <w:pPr>
      <w:numPr>
        <w:numId w:val="2"/>
      </w:numPr>
      <w:spacing w:after="200"/>
      <w:contextualSpacing/>
    </w:pPr>
    <w:rPr>
      <w:rFonts w:eastAsia="Georgia"/>
      <w:szCs w:val="22"/>
    </w:rPr>
  </w:style>
  <w:style w:type="paragraph" w:customStyle="1" w:styleId="Listsbullet3">
    <w:name w:val="Lists bullet 3"/>
    <w:basedOn w:val="Normal"/>
    <w:uiPriority w:val="5"/>
    <w:qFormat/>
    <w:rsid w:val="00F756E1"/>
    <w:pPr>
      <w:numPr>
        <w:numId w:val="3"/>
      </w:numPr>
      <w:spacing w:after="200"/>
      <w:contextualSpacing/>
    </w:pPr>
    <w:rPr>
      <w:rFonts w:eastAsia="Georgia"/>
      <w:szCs w:val="22"/>
    </w:rPr>
  </w:style>
  <w:style w:type="paragraph" w:customStyle="1" w:styleId="ListSAlpha">
    <w:name w:val="ListS  Alpha"/>
    <w:basedOn w:val="Normal"/>
    <w:link w:val="ListSAlphaChar"/>
    <w:uiPriority w:val="6"/>
    <w:qFormat/>
    <w:rsid w:val="00F756E1"/>
    <w:pPr>
      <w:numPr>
        <w:numId w:val="4"/>
      </w:numPr>
      <w:spacing w:after="200"/>
    </w:pPr>
    <w:rPr>
      <w:rFonts w:eastAsia="Calibri"/>
      <w:szCs w:val="22"/>
    </w:rPr>
  </w:style>
  <w:style w:type="character" w:customStyle="1" w:styleId="ListSAlphaChar">
    <w:name w:val="ListS  Alpha Char"/>
    <w:basedOn w:val="DefaultParagraphFont"/>
    <w:link w:val="ListSAlpha"/>
    <w:uiPriority w:val="6"/>
    <w:rsid w:val="00F756E1"/>
    <w:rPr>
      <w:rFonts w:ascii="Georgia" w:eastAsia="Calibri" w:hAnsi="Georgia"/>
      <w:color w:val="3D4644"/>
      <w:szCs w:val="22"/>
    </w:rPr>
  </w:style>
  <w:style w:type="paragraph" w:customStyle="1" w:styleId="ListSnumber">
    <w:name w:val="ListS  number"/>
    <w:basedOn w:val="Normal"/>
    <w:link w:val="ListSnumberChar"/>
    <w:uiPriority w:val="7"/>
    <w:qFormat/>
    <w:rsid w:val="00F756E1"/>
    <w:pPr>
      <w:numPr>
        <w:numId w:val="5"/>
      </w:numPr>
      <w:spacing w:after="200"/>
    </w:pPr>
    <w:rPr>
      <w:rFonts w:eastAsia="Calibri"/>
      <w:szCs w:val="22"/>
    </w:rPr>
  </w:style>
  <w:style w:type="character" w:customStyle="1" w:styleId="ListSnumberChar">
    <w:name w:val="ListS  number Char"/>
    <w:basedOn w:val="DefaultParagraphFont"/>
    <w:link w:val="ListSnumber"/>
    <w:uiPriority w:val="7"/>
    <w:rsid w:val="00F756E1"/>
    <w:rPr>
      <w:rFonts w:ascii="Georgia" w:eastAsia="Calibri" w:hAnsi="Georgia"/>
      <w:color w:val="3D4644"/>
      <w:szCs w:val="22"/>
    </w:rPr>
  </w:style>
  <w:style w:type="paragraph" w:customStyle="1" w:styleId="ListSsmallalpha">
    <w:name w:val="ListS  small alpha"/>
    <w:basedOn w:val="Normal"/>
    <w:uiPriority w:val="8"/>
    <w:qFormat/>
    <w:rsid w:val="00F756E1"/>
    <w:pPr>
      <w:numPr>
        <w:numId w:val="6"/>
      </w:numPr>
      <w:spacing w:after="200"/>
      <w:contextualSpacing/>
    </w:pPr>
  </w:style>
  <w:style w:type="paragraph" w:styleId="FootnoteText">
    <w:name w:val="footnote text"/>
    <w:basedOn w:val="Normal"/>
    <w:link w:val="FootnoteTextChar"/>
    <w:uiPriority w:val="99"/>
    <w:rsid w:val="00F756E1"/>
    <w:pPr>
      <w:spacing w:before="100"/>
    </w:pPr>
    <w:rPr>
      <w:sz w:val="18"/>
      <w:szCs w:val="20"/>
    </w:rPr>
  </w:style>
  <w:style w:type="character" w:customStyle="1" w:styleId="FootnoteTextChar">
    <w:name w:val="Footnote Text Char"/>
    <w:basedOn w:val="DefaultParagraphFont"/>
    <w:link w:val="FootnoteText"/>
    <w:uiPriority w:val="99"/>
    <w:rsid w:val="00F756E1"/>
    <w:rPr>
      <w:rFonts w:ascii="Georgia" w:hAnsi="Georgia"/>
      <w:color w:val="3D4644"/>
      <w:sz w:val="18"/>
    </w:rPr>
  </w:style>
  <w:style w:type="character" w:styleId="FootnoteReference">
    <w:name w:val="footnote reference"/>
    <w:basedOn w:val="DefaultParagraphFont"/>
    <w:uiPriority w:val="99"/>
    <w:rsid w:val="00F756E1"/>
    <w:rPr>
      <w:vertAlign w:val="superscript"/>
    </w:rPr>
  </w:style>
  <w:style w:type="table" w:customStyle="1" w:styleId="TableSELLAttorney">
    <w:name w:val="Table SELL Attorney"/>
    <w:basedOn w:val="TableNormal"/>
    <w:uiPriority w:val="99"/>
    <w:rsid w:val="00F756E1"/>
    <w:tblPr/>
  </w:style>
  <w:style w:type="table" w:customStyle="1" w:styleId="TableSELLDIrectory">
    <w:name w:val="Table SELL DIrectory"/>
    <w:basedOn w:val="TableNormal"/>
    <w:uiPriority w:val="99"/>
    <w:rsid w:val="00F756E1"/>
    <w:tblPr/>
  </w:style>
  <w:style w:type="paragraph" w:styleId="BalloonText">
    <w:name w:val="Balloon Text"/>
    <w:basedOn w:val="Normal"/>
    <w:link w:val="BalloonTextChar"/>
    <w:uiPriority w:val="99"/>
    <w:semiHidden/>
    <w:unhideWhenUsed/>
    <w:rsid w:val="00F75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E1"/>
    <w:rPr>
      <w:rFonts w:ascii="Segoe UI" w:hAnsi="Segoe UI" w:cs="Segoe UI"/>
      <w:color w:val="3D4644"/>
      <w:sz w:val="18"/>
      <w:szCs w:val="18"/>
    </w:rPr>
  </w:style>
  <w:style w:type="character" w:styleId="Hyperlink">
    <w:name w:val="Hyperlink"/>
    <w:basedOn w:val="DefaultParagraphFont"/>
    <w:uiPriority w:val="99"/>
    <w:unhideWhenUsed/>
    <w:rsid w:val="00F756E1"/>
    <w:rPr>
      <w:color w:val="F04E23"/>
      <w:u w:val="single"/>
    </w:rPr>
  </w:style>
  <w:style w:type="paragraph" w:styleId="Caption">
    <w:name w:val="caption"/>
    <w:basedOn w:val="Normal"/>
    <w:next w:val="Normal"/>
    <w:uiPriority w:val="35"/>
    <w:qFormat/>
    <w:rsid w:val="00F756E1"/>
    <w:pPr>
      <w:ind w:left="72" w:right="432"/>
    </w:pPr>
    <w:rPr>
      <w:i/>
      <w:color w:val="32465F"/>
      <w:sz w:val="18"/>
      <w:szCs w:val="18"/>
    </w:rPr>
  </w:style>
  <w:style w:type="paragraph" w:styleId="NoSpacing">
    <w:name w:val="No Spacing"/>
    <w:basedOn w:val="Normal"/>
    <w:uiPriority w:val="1"/>
    <w:semiHidden/>
    <w:rsid w:val="00F756E1"/>
  </w:style>
  <w:style w:type="paragraph" w:customStyle="1" w:styleId="CaptionFullWidth">
    <w:name w:val="Caption FullWidth"/>
    <w:basedOn w:val="Caption"/>
    <w:next w:val="BodyText"/>
    <w:rsid w:val="00F756E1"/>
    <w:pPr>
      <w:keepLines/>
      <w:spacing w:after="200"/>
      <w:ind w:left="720" w:right="864"/>
      <w:jc w:val="both"/>
    </w:pPr>
  </w:style>
  <w:style w:type="paragraph" w:customStyle="1" w:styleId="SELLAtty1cTableText">
    <w:name w:val="SELL Atty1cTable Text"/>
    <w:basedOn w:val="Normal"/>
    <w:uiPriority w:val="4"/>
    <w:rsid w:val="00F756E1"/>
    <w:pPr>
      <w:shd w:val="clear" w:color="auto" w:fill="FFFFFF"/>
      <w:spacing w:before="180"/>
    </w:pPr>
    <w:rPr>
      <w:rFonts w:eastAsia="Arial" w:cs="Arial"/>
      <w:sz w:val="18"/>
      <w:szCs w:val="22"/>
    </w:rPr>
  </w:style>
  <w:style w:type="paragraph" w:customStyle="1" w:styleId="SELLAtty1cTableAddress">
    <w:name w:val="SELL Atty1cTable Address"/>
    <w:basedOn w:val="Normal"/>
    <w:uiPriority w:val="4"/>
    <w:rsid w:val="00F756E1"/>
    <w:pPr>
      <w:shd w:val="clear" w:color="auto" w:fill="FFFFFF"/>
    </w:pPr>
    <w:rPr>
      <w:rFonts w:eastAsiaTheme="minorHAnsi"/>
      <w:sz w:val="18"/>
      <w:szCs w:val="20"/>
    </w:rPr>
  </w:style>
  <w:style w:type="paragraph" w:customStyle="1" w:styleId="SELLAtty1cTablePracticeTitle">
    <w:name w:val="SELL Atty1cTable Practice/Title"/>
    <w:basedOn w:val="Normal"/>
    <w:next w:val="SELLAtty1cTableAddress"/>
    <w:uiPriority w:val="4"/>
    <w:rsid w:val="00F756E1"/>
    <w:pPr>
      <w:shd w:val="clear" w:color="auto" w:fill="FFFFFF"/>
    </w:pPr>
    <w:rPr>
      <w:rFonts w:ascii="Arial" w:eastAsia="Arial" w:hAnsi="Arial" w:cs="Arial"/>
      <w:b/>
      <w:color w:val="F04E23"/>
      <w:spacing w:val="20"/>
      <w:sz w:val="18"/>
      <w:szCs w:val="20"/>
    </w:rPr>
  </w:style>
  <w:style w:type="paragraph" w:customStyle="1" w:styleId="SELLAtty1cTableName">
    <w:name w:val="SELL Atty1cTable Name"/>
    <w:basedOn w:val="Normal"/>
    <w:next w:val="SELLAtty1cTablePracticeTitle"/>
    <w:uiPriority w:val="4"/>
    <w:rsid w:val="00F756E1"/>
    <w:pPr>
      <w:shd w:val="clear" w:color="auto" w:fill="FFFFFF"/>
      <w:spacing w:line="264" w:lineRule="auto"/>
    </w:pPr>
    <w:rPr>
      <w:rFonts w:eastAsia="Arial" w:cs="Arial"/>
      <w:b/>
      <w:spacing w:val="6"/>
      <w:sz w:val="22"/>
      <w:szCs w:val="22"/>
    </w:rPr>
  </w:style>
  <w:style w:type="paragraph" w:customStyle="1" w:styleId="SELLAtty2cTableName">
    <w:name w:val="SELL Atty2cTable Name"/>
    <w:basedOn w:val="Normal"/>
    <w:next w:val="SELLAtty2cTablePracticeTitle"/>
    <w:uiPriority w:val="4"/>
    <w:rsid w:val="00F756E1"/>
    <w:pPr>
      <w:shd w:val="clear" w:color="auto" w:fill="FFFFFF"/>
      <w:spacing w:line="264" w:lineRule="auto"/>
    </w:pPr>
    <w:rPr>
      <w:rFonts w:eastAsia="Arial" w:cs="Arial"/>
      <w:b/>
      <w:spacing w:val="6"/>
      <w:szCs w:val="22"/>
    </w:rPr>
  </w:style>
  <w:style w:type="paragraph" w:customStyle="1" w:styleId="SELLAtty2cTablePracticeTitle">
    <w:name w:val="SELL Atty2cTable Practice/Title"/>
    <w:basedOn w:val="Normal"/>
    <w:next w:val="SELLAtty2cTableAddress"/>
    <w:uiPriority w:val="4"/>
    <w:rsid w:val="00F756E1"/>
    <w:pPr>
      <w:shd w:val="clear" w:color="auto" w:fill="FFFFFF"/>
    </w:pPr>
    <w:rPr>
      <w:rFonts w:ascii="Arial" w:eastAsia="Arial" w:hAnsi="Arial" w:cs="Arial"/>
      <w:b/>
      <w:color w:val="F04E23"/>
      <w:spacing w:val="16"/>
      <w:sz w:val="18"/>
      <w:szCs w:val="20"/>
    </w:rPr>
  </w:style>
  <w:style w:type="paragraph" w:customStyle="1" w:styleId="SELLAtty2cTableAddress">
    <w:name w:val="SELL Atty2cTable Address"/>
    <w:basedOn w:val="Normal"/>
    <w:uiPriority w:val="4"/>
    <w:rsid w:val="00F756E1"/>
    <w:pPr>
      <w:shd w:val="clear" w:color="auto" w:fill="FFFFFF"/>
    </w:pPr>
    <w:rPr>
      <w:rFonts w:eastAsiaTheme="minorHAnsi"/>
      <w:sz w:val="18"/>
      <w:szCs w:val="20"/>
    </w:rPr>
  </w:style>
  <w:style w:type="paragraph" w:customStyle="1" w:styleId="SELLAttyStack3cTableAddress">
    <w:name w:val="SELL AttyStack3cTable Address"/>
    <w:basedOn w:val="SELLAtty2cTableAddress"/>
    <w:rsid w:val="00F756E1"/>
    <w:pPr>
      <w:jc w:val="center"/>
    </w:pPr>
  </w:style>
  <w:style w:type="paragraph" w:customStyle="1" w:styleId="SELLAttyStack3cTablePracticeTitle">
    <w:name w:val="SELL AttyStack3cTable Practice/Title"/>
    <w:basedOn w:val="SELLAtty2cTablePracticeTitle"/>
    <w:next w:val="SELLAttyStack3cTableAddress"/>
    <w:rsid w:val="00F756E1"/>
    <w:pPr>
      <w:jc w:val="center"/>
    </w:pPr>
  </w:style>
  <w:style w:type="paragraph" w:customStyle="1" w:styleId="SELLAttyStack3cTableName">
    <w:name w:val="SELL AttyStack3cTable Name"/>
    <w:basedOn w:val="SELLAtty2cTableName"/>
    <w:next w:val="SELLAttyStack3cTablePracticeTitle"/>
    <w:rsid w:val="00F756E1"/>
    <w:pPr>
      <w:jc w:val="center"/>
    </w:pPr>
  </w:style>
  <w:style w:type="paragraph" w:customStyle="1" w:styleId="Centered">
    <w:name w:val="Centered"/>
    <w:basedOn w:val="BodyText"/>
    <w:next w:val="BodyText"/>
    <w:rsid w:val="00F756E1"/>
    <w:pPr>
      <w:jc w:val="center"/>
    </w:pPr>
    <w:rPr>
      <w:lang w:val="en"/>
    </w:rPr>
  </w:style>
  <w:style w:type="paragraph" w:customStyle="1" w:styleId="SELLClientTableAddress">
    <w:name w:val="SELL Client Table Address"/>
    <w:basedOn w:val="SELLAtty2cTableAddress"/>
    <w:rsid w:val="00F756E1"/>
  </w:style>
  <w:style w:type="paragraph" w:customStyle="1" w:styleId="SELLClientTableCompanyNameTitle">
    <w:name w:val="SELL Client Table Company Name/Title"/>
    <w:basedOn w:val="SELLAtty2cTablePracticeTitle"/>
    <w:next w:val="SELLClientTableAddress"/>
    <w:rsid w:val="00F756E1"/>
  </w:style>
  <w:style w:type="paragraph" w:customStyle="1" w:styleId="SELLClientTableName">
    <w:name w:val="SELL Client Table Name"/>
    <w:basedOn w:val="SELLAtty2cTableName"/>
    <w:next w:val="SELLClientTableCompanyNameTitle"/>
    <w:rsid w:val="00F756E1"/>
  </w:style>
  <w:style w:type="paragraph" w:customStyle="1" w:styleId="BrandBu1">
    <w:name w:val="BrandBu1"/>
    <w:basedOn w:val="Normal"/>
    <w:uiPriority w:val="5"/>
    <w:qFormat/>
    <w:rsid w:val="00291989"/>
    <w:pPr>
      <w:numPr>
        <w:numId w:val="7"/>
      </w:numPr>
      <w:spacing w:after="200"/>
      <w:ind w:left="288" w:hanging="288"/>
    </w:pPr>
    <w:rPr>
      <w:color w:val="000000" w:themeColor="text1"/>
    </w:rPr>
  </w:style>
  <w:style w:type="paragraph" w:customStyle="1" w:styleId="BrandBu2">
    <w:name w:val="BrandBu2"/>
    <w:basedOn w:val="Normal"/>
    <w:uiPriority w:val="5"/>
    <w:qFormat/>
    <w:rsid w:val="00291989"/>
    <w:pPr>
      <w:numPr>
        <w:numId w:val="8"/>
      </w:numPr>
      <w:spacing w:after="200"/>
      <w:ind w:left="576" w:hanging="288"/>
    </w:pPr>
    <w:rPr>
      <w:color w:val="000000" w:themeColor="text1"/>
    </w:rPr>
  </w:style>
  <w:style w:type="paragraph" w:customStyle="1" w:styleId="BrandBu3">
    <w:name w:val="BrandBu3"/>
    <w:basedOn w:val="Normal"/>
    <w:uiPriority w:val="5"/>
    <w:qFormat/>
    <w:rsid w:val="00291989"/>
    <w:pPr>
      <w:numPr>
        <w:numId w:val="9"/>
      </w:numPr>
      <w:spacing w:after="200"/>
      <w:ind w:left="864" w:hanging="288"/>
    </w:pPr>
    <w:rPr>
      <w:color w:val="000000" w:themeColor="text1"/>
    </w:rPr>
  </w:style>
  <w:style w:type="paragraph" w:styleId="Subtitle">
    <w:name w:val="Subtitle"/>
    <w:basedOn w:val="Normal"/>
    <w:next w:val="Normal"/>
    <w:link w:val="SubtitleChar"/>
    <w:uiPriority w:val="11"/>
    <w:rsid w:val="00422CC4"/>
    <w:pPr>
      <w:numPr>
        <w:ilvl w:val="1"/>
      </w:numPr>
      <w:spacing w:after="160"/>
    </w:pPr>
    <w:rPr>
      <w:rFonts w:asciiTheme="minorHAnsi" w:eastAsiaTheme="minorEastAsia" w:hAnsiTheme="minorHAnsi" w:cstheme="minorBidi"/>
      <w:color w:val="000000" w:themeColor="text1"/>
      <w:spacing w:val="15"/>
      <w:sz w:val="22"/>
      <w:szCs w:val="22"/>
    </w:rPr>
  </w:style>
  <w:style w:type="character" w:customStyle="1" w:styleId="SubtitleChar">
    <w:name w:val="Subtitle Char"/>
    <w:basedOn w:val="DefaultParagraphFont"/>
    <w:link w:val="Subtitle"/>
    <w:uiPriority w:val="11"/>
    <w:rsid w:val="00422CC4"/>
    <w:rPr>
      <w:rFonts w:asciiTheme="minorHAnsi" w:eastAsiaTheme="minorEastAsia" w:hAnsiTheme="minorHAnsi" w:cstheme="minorBidi"/>
      <w:color w:val="000000" w:themeColor="text1"/>
      <w:spacing w:val="15"/>
      <w:sz w:val="22"/>
      <w:szCs w:val="22"/>
    </w:rPr>
  </w:style>
  <w:style w:type="table" w:customStyle="1" w:styleId="TableSELLRates">
    <w:name w:val="Table SELL Rates"/>
    <w:basedOn w:val="TableNormal"/>
    <w:uiPriority w:val="99"/>
    <w:rsid w:val="00672CFD"/>
    <w:pPr>
      <w:spacing w:line="336" w:lineRule="auto"/>
    </w:pPr>
    <w:rPr>
      <w:rFonts w:ascii="Arial" w:eastAsiaTheme="minorHAnsi" w:hAnsi="Arial"/>
      <w:color w:val="3D4644"/>
      <w:szCs w:val="22"/>
    </w:rPr>
    <w:tblPr>
      <w:tblStyleRowBandSize w:val="1"/>
      <w:tblStyleColBandSize w:val="1"/>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115" w:type="dxa"/>
        <w:right w:w="115" w:type="dxa"/>
      </w:tblCellMar>
    </w:tblPr>
    <w:trPr>
      <w:cantSplit/>
    </w:trPr>
    <w:tcPr>
      <w:vAlign w:val="center"/>
    </w:tcPr>
    <w:tblStylePr w:type="firstRow">
      <w:pPr>
        <w:jc w:val="center"/>
      </w:pPr>
      <w:rPr>
        <w:rFonts w:ascii="Arial" w:hAnsi="Arial"/>
        <w:b w:val="0"/>
        <w:caps w:val="0"/>
        <w:smallCaps w:val="0"/>
        <w:color w:val="FFFFFF" w:themeColor="background1"/>
        <w:spacing w:val="20"/>
        <w:sz w:val="20"/>
      </w:rPr>
      <w:tblPr/>
      <w:tcPr>
        <w:tcBorders>
          <w:insideV w:val="single" w:sz="4" w:space="0" w:color="C4E6EB" w:themeColor="accent5"/>
        </w:tcBorders>
        <w:shd w:val="clear" w:color="auto" w:fill="32465F" w:themeFill="text2"/>
      </w:tcPr>
    </w:tblStylePr>
    <w:tblStylePr w:type="lastRow">
      <w:rPr>
        <w:sz w:val="20"/>
      </w:rPr>
    </w:tblStylePr>
    <w:tblStylePr w:type="firstCol">
      <w:pPr>
        <w:wordWrap/>
        <w:jc w:val="left"/>
      </w:pPr>
      <w:rPr>
        <w:sz w:val="20"/>
      </w:rPr>
    </w:tblStylePr>
    <w:tblStylePr w:type="lastCol">
      <w:pPr>
        <w:jc w:val="center"/>
      </w:pPr>
      <w:rPr>
        <w:sz w:val="20"/>
      </w:rPr>
    </w:tblStylePr>
    <w:tblStylePr w:type="band1Vert">
      <w:rPr>
        <w:sz w:val="20"/>
      </w:rPr>
    </w:tblStylePr>
    <w:tblStylePr w:type="band2Vert">
      <w:rPr>
        <w:sz w:val="20"/>
      </w:rPr>
    </w:tblStylePr>
    <w:tblStylePr w:type="band1Horz">
      <w:rPr>
        <w:sz w:val="20"/>
      </w:rPr>
    </w:tblStylePr>
    <w:tblStylePr w:type="band2Horz">
      <w:rPr>
        <w:sz w:val="20"/>
      </w:rPr>
      <w:tblPr/>
      <w:tcPr>
        <w:shd w:val="clear" w:color="auto" w:fill="C4E6EB" w:themeFill="accent5"/>
      </w:tcPr>
    </w:tblStylePr>
  </w:style>
  <w:style w:type="paragraph" w:customStyle="1" w:styleId="SELLRPMTbl-Body">
    <w:name w:val="SELL R&amp;PM Tbl - Body"/>
    <w:basedOn w:val="Normal"/>
    <w:uiPriority w:val="99"/>
    <w:rsid w:val="00672CFD"/>
    <w:pPr>
      <w:spacing w:line="300" w:lineRule="auto"/>
    </w:pPr>
    <w:rPr>
      <w:rFonts w:ascii="Arial" w:eastAsiaTheme="minorHAnsi" w:hAnsi="Arial" w:cs="Arial"/>
      <w:color w:val="3D4644" w:themeColor="accent2"/>
      <w:szCs w:val="20"/>
    </w:rPr>
  </w:style>
  <w:style w:type="paragraph" w:customStyle="1" w:styleId="SELLRPMTbl-Head">
    <w:name w:val="SELL R&amp;PM Tbl - Head"/>
    <w:basedOn w:val="SELLRPMTbl-Body"/>
    <w:next w:val="SELLRPMTbl-Body"/>
    <w:uiPriority w:val="99"/>
    <w:rsid w:val="00ED1DD7"/>
    <w:pPr>
      <w:jc w:val="center"/>
    </w:pPr>
    <w:rPr>
      <w:rFonts w:ascii="Arial Bold" w:hAnsi="Arial Bold"/>
      <w:b/>
      <w:caps/>
      <w:color w:val="FFFFFF" w:themeColor="background1"/>
      <w:spacing w:val="4"/>
      <w:sz w:val="18"/>
    </w:rPr>
  </w:style>
  <w:style w:type="table" w:customStyle="1" w:styleId="TableSELLPeerMonitor">
    <w:name w:val="Table SELL Peer Monitor"/>
    <w:basedOn w:val="TableSELLRates"/>
    <w:uiPriority w:val="99"/>
    <w:rsid w:val="00672CFD"/>
    <w:pPr>
      <w:jc w:val="center"/>
    </w:pPr>
    <w:rPr>
      <w:color w:val="3D4644" w:themeColor="accent2"/>
    </w:rPr>
    <w:tblPr>
      <w:tblInd w:w="0" w:type="dxa"/>
      <w:tblCellMar>
        <w:top w:w="101" w:type="dxa"/>
        <w:bottom w:w="72" w:type="dxa"/>
      </w:tblCellMar>
    </w:tblPr>
    <w:tblStylePr w:type="firstRow">
      <w:pPr>
        <w:jc w:val="center"/>
      </w:pPr>
      <w:rPr>
        <w:rFonts w:ascii="Arial" w:hAnsi="Arial"/>
        <w:b w:val="0"/>
        <w:caps w:val="0"/>
        <w:smallCaps w:val="0"/>
        <w:color w:val="FFFFFF" w:themeColor="background1"/>
        <w:spacing w:val="20"/>
        <w:sz w:val="20"/>
      </w:rPr>
      <w:tblPr/>
      <w:tcPr>
        <w:tcBorders>
          <w:insideV w:val="single" w:sz="4" w:space="0" w:color="C4E6EB" w:themeColor="accent5"/>
        </w:tcBorders>
        <w:shd w:val="clear" w:color="auto" w:fill="32465F" w:themeFill="text2"/>
      </w:tcPr>
    </w:tblStylePr>
    <w:tblStylePr w:type="lastRow">
      <w:rPr>
        <w:sz w:val="20"/>
      </w:rPr>
    </w:tblStylePr>
    <w:tblStylePr w:type="firstCol">
      <w:pPr>
        <w:wordWrap/>
        <w:jc w:val="left"/>
      </w:pPr>
      <w:rPr>
        <w:sz w:val="20"/>
      </w:rPr>
    </w:tblStylePr>
    <w:tblStylePr w:type="lastCol">
      <w:pPr>
        <w:jc w:val="center"/>
      </w:pPr>
      <w:rPr>
        <w:sz w:val="20"/>
      </w:rPr>
    </w:tblStylePr>
    <w:tblStylePr w:type="band1Vert">
      <w:rPr>
        <w:sz w:val="20"/>
      </w:rPr>
    </w:tblStylePr>
    <w:tblStylePr w:type="band2Vert">
      <w:rPr>
        <w:sz w:val="20"/>
      </w:rPr>
    </w:tblStylePr>
    <w:tblStylePr w:type="band1Horz">
      <w:rPr>
        <w:color w:val="3D4644" w:themeColor="accent2"/>
        <w:sz w:val="20"/>
      </w:rPr>
      <w:tblPr/>
      <w:tcPr>
        <w:shd w:val="clear" w:color="auto" w:fill="C4E6EB" w:themeFill="accent5"/>
      </w:tcPr>
    </w:tblStylePr>
    <w:tblStylePr w:type="band2Horz">
      <w:rPr>
        <w:sz w:val="20"/>
      </w:rPr>
      <w:tblPr/>
      <w:tcPr>
        <w:shd w:val="clear" w:color="auto" w:fill="FFFFFF" w:themeFill="background1"/>
      </w:tcPr>
    </w:tblStylePr>
  </w:style>
  <w:style w:type="table" w:customStyle="1" w:styleId="StinsonPlainGrid">
    <w:name w:val="Stinson Plain Grid"/>
    <w:basedOn w:val="TableNormal"/>
    <w:uiPriority w:val="99"/>
    <w:rsid w:val="0016011F"/>
    <w:pPr>
      <w:spacing w:line="336" w:lineRule="auto"/>
    </w:pPr>
    <w:rPr>
      <w:rFonts w:asciiTheme="minorHAnsi" w:eastAsia="MS Mincho" w:hAnsiTheme="minorHAnsi"/>
      <w:color w:val="3D4644"/>
      <w:sz w:val="22"/>
      <w:szCs w:val="22"/>
    </w:rPr>
    <w:tblPr>
      <w:tblBorders>
        <w:top w:val="single" w:sz="8" w:space="0" w:color="32465F"/>
        <w:left w:val="single" w:sz="8" w:space="0" w:color="32465F"/>
        <w:bottom w:val="single" w:sz="8" w:space="0" w:color="32465F"/>
        <w:right w:val="single" w:sz="8" w:space="0" w:color="32465F"/>
        <w:insideH w:val="single" w:sz="8" w:space="0" w:color="32465F"/>
        <w:insideV w:val="single" w:sz="8" w:space="0" w:color="32465F"/>
      </w:tblBorders>
    </w:tblPr>
    <w:trPr>
      <w:cantSplit/>
    </w:trPr>
  </w:style>
  <w:style w:type="paragraph" w:customStyle="1" w:styleId="SELLAtty3cTableAddress">
    <w:name w:val="SELL Atty3cTable Address"/>
    <w:basedOn w:val="SELLAtty2cTableAddress"/>
    <w:rsid w:val="00D3433F"/>
    <w:rPr>
      <w:sz w:val="15"/>
      <w:szCs w:val="15"/>
    </w:rPr>
  </w:style>
  <w:style w:type="paragraph" w:customStyle="1" w:styleId="SELLAtty3cTablePracticeTitle">
    <w:name w:val="SELL Atty3cTable Practice/Title"/>
    <w:basedOn w:val="SELLAtty2cTablePracticeTitle"/>
    <w:next w:val="SELLAtty3cTableAddress"/>
    <w:rsid w:val="00D3433F"/>
    <w:rPr>
      <w:sz w:val="15"/>
      <w:szCs w:val="15"/>
    </w:rPr>
  </w:style>
  <w:style w:type="paragraph" w:customStyle="1" w:styleId="SELLAtty3cTableName">
    <w:name w:val="SELL Atty3cTable Name"/>
    <w:basedOn w:val="SELLAtty2cTableName"/>
    <w:next w:val="SELLAtty3cTablePracticeTitle"/>
    <w:rsid w:val="00D3433F"/>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nson.com/people-MarkHinder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k.hinderks@stinson.com" TargetMode="External"/><Relationship Id="rId4" Type="http://schemas.openxmlformats.org/officeDocument/2006/relationships/settings" Target="settings.xml"/><Relationship Id="rId9" Type="http://schemas.openxmlformats.org/officeDocument/2006/relationships/hyperlink" Target="https://www.stinson.com/capabilities-legal-ethics-and-professional-responsibilit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Other\Sell%20Sheet%20Template.dotm" TargetMode="External"/></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tinso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19050">
          <a:solidFill>
            <a:srgbClr val="76BBC1"/>
          </a:solidFill>
          <a:miter lim="800000"/>
          <a:headEnd/>
          <a:tailEnd/>
        </a:ln>
        <a:extLst>
          <a:ext uri="{909E8E84-426E-40DD-AFC4-6F175D3DCCD1}">
            <a14:hiddenFill xmlns:a14="http://schemas.microsoft.com/office/drawing/2010/main">
              <a:solidFill>
                <a:srgbClr val="FFFFFF"/>
              </a:solidFill>
            </a14:hiddenFill>
          </a:ext>
        </a:extLst>
      </a:spPr>
      <a:bodyPr rot="0" vert="horz" wrap="square" lIns="137160" tIns="91440" rIns="137160" bIns="9144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9E4B-9A19-44ED-BA55-2350748A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Sell Sheet Template.dotm</Template>
  <TotalTime>1</TotalTime>
  <Pages>1</Pages>
  <Words>473</Words>
  <Characters>2578</Characters>
  <Application>Microsoft Office Word</Application>
  <DocSecurity>0</DocSecurity>
  <Lines>58</Lines>
  <Paragraphs>9</Paragraphs>
  <ScaleCrop>false</ScaleCrop>
  <HeadingPairs>
    <vt:vector size="2" baseType="variant">
      <vt:variant>
        <vt:lpstr>Title</vt:lpstr>
      </vt:variant>
      <vt:variant>
        <vt:i4>1</vt:i4>
      </vt:variant>
    </vt:vector>
  </HeadingPairs>
  <TitlesOfParts>
    <vt:vector size="1" baseType="lpstr">
      <vt:lpstr/>
    </vt:vector>
  </TitlesOfParts>
  <Company>Stinson Leonard Street LLP</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bbowen</dc:creator>
  <cp:keywords/>
  <dc:description/>
  <cp:lastModifiedBy>angie.power</cp:lastModifiedBy>
  <cp:revision>2</cp:revision>
  <cp:lastPrinted>2023-07-03T15:49:00Z</cp:lastPrinted>
  <dcterms:created xsi:type="dcterms:W3CDTF">2024-02-15T15:40:00Z</dcterms:created>
  <dcterms:modified xsi:type="dcterms:W3CDTF">2024-02-15T15:40:00Z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493568</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FormatDateTime">
    <vt:lpwstr>M/d/yy</vt:lpwstr>
  </property>
</Properties>
</file>